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DC2E4" w14:textId="77777777" w:rsidR="00DF4A9D" w:rsidRDefault="00DF4A9D" w:rsidP="00DF4A9D">
      <w:pPr>
        <w:pStyle w:val="BodyText"/>
        <w:spacing w:before="8"/>
        <w:ind w:left="0"/>
        <w:jc w:val="left"/>
        <w:rPr>
          <w:sz w:val="11"/>
        </w:rPr>
      </w:pPr>
    </w:p>
    <w:tbl>
      <w:tblPr>
        <w:tblW w:w="0" w:type="auto"/>
        <w:tblLayout w:type="fixed"/>
        <w:tblCellMar>
          <w:left w:w="0" w:type="dxa"/>
          <w:right w:w="0" w:type="dxa"/>
        </w:tblCellMar>
        <w:tblLook w:val="01E0" w:firstRow="1" w:lastRow="1" w:firstColumn="1" w:lastColumn="1" w:noHBand="0" w:noVBand="0"/>
      </w:tblPr>
      <w:tblGrid>
        <w:gridCol w:w="3393"/>
        <w:gridCol w:w="3170"/>
      </w:tblGrid>
      <w:tr w:rsidR="00DF4A9D" w14:paraId="140E0638" w14:textId="77777777" w:rsidTr="0009638E">
        <w:trPr>
          <w:trHeight w:val="956"/>
        </w:trPr>
        <w:tc>
          <w:tcPr>
            <w:tcW w:w="3393" w:type="dxa"/>
            <w:tcBorders>
              <w:top w:val="single" w:sz="4" w:space="0" w:color="000000"/>
              <w:bottom w:val="single" w:sz="12" w:space="0" w:color="000000"/>
            </w:tcBorders>
          </w:tcPr>
          <w:p w14:paraId="525A620B" w14:textId="77777777" w:rsidR="00DF4A9D" w:rsidRDefault="00DF4A9D" w:rsidP="00DE7E17">
            <w:pPr>
              <w:pStyle w:val="TableParagraph"/>
              <w:spacing w:before="116" w:line="240" w:lineRule="auto"/>
              <w:ind w:left="0"/>
              <w:rPr>
                <w:b/>
                <w:sz w:val="15"/>
              </w:rPr>
            </w:pPr>
            <w:r>
              <w:rPr>
                <w:b/>
                <w:sz w:val="15"/>
              </w:rPr>
              <w:t>BTTN</w:t>
            </w:r>
            <w:r>
              <w:rPr>
                <w:b/>
                <w:spacing w:val="-5"/>
                <w:sz w:val="15"/>
              </w:rPr>
              <w:t xml:space="preserve"> </w:t>
            </w:r>
            <w:r>
              <w:rPr>
                <w:b/>
                <w:spacing w:val="-2"/>
                <w:sz w:val="15"/>
              </w:rPr>
              <w:t>Journal</w:t>
            </w:r>
          </w:p>
          <w:p w14:paraId="70702931" w14:textId="77777777" w:rsidR="00DF4A9D" w:rsidRDefault="00DF4A9D" w:rsidP="00DE7E17">
            <w:pPr>
              <w:pStyle w:val="TableParagraph"/>
              <w:spacing w:before="85" w:line="240" w:lineRule="auto"/>
              <w:ind w:left="0"/>
              <w:rPr>
                <w:sz w:val="15"/>
              </w:rPr>
            </w:pPr>
            <w:r>
              <w:rPr>
                <w:spacing w:val="-2"/>
                <w:sz w:val="15"/>
              </w:rPr>
              <w:t>p-ISSN</w:t>
            </w:r>
            <w:r>
              <w:rPr>
                <w:spacing w:val="9"/>
                <w:sz w:val="15"/>
              </w:rPr>
              <w:t xml:space="preserve"> </w:t>
            </w:r>
            <w:r>
              <w:rPr>
                <w:spacing w:val="-2"/>
                <w:sz w:val="15"/>
              </w:rPr>
              <w:t>2958-</w:t>
            </w:r>
            <w:r>
              <w:rPr>
                <w:spacing w:val="-4"/>
                <w:sz w:val="15"/>
              </w:rPr>
              <w:t>1214</w:t>
            </w:r>
          </w:p>
          <w:p w14:paraId="19E93DE8" w14:textId="77777777" w:rsidR="00DF4A9D" w:rsidRDefault="00DF4A9D" w:rsidP="00DE7E17">
            <w:pPr>
              <w:pStyle w:val="TableParagraph"/>
              <w:spacing w:before="86" w:line="240" w:lineRule="auto"/>
              <w:ind w:left="0"/>
              <w:rPr>
                <w:sz w:val="15"/>
              </w:rPr>
            </w:pPr>
            <w:r>
              <w:rPr>
                <w:sz w:val="15"/>
              </w:rPr>
              <w:t>e-ISSN</w:t>
            </w:r>
            <w:r>
              <w:rPr>
                <w:spacing w:val="-9"/>
                <w:sz w:val="15"/>
              </w:rPr>
              <w:t xml:space="preserve"> </w:t>
            </w:r>
            <w:r>
              <w:rPr>
                <w:sz w:val="15"/>
              </w:rPr>
              <w:t>2958-</w:t>
            </w:r>
            <w:r>
              <w:rPr>
                <w:spacing w:val="-4"/>
                <w:sz w:val="15"/>
              </w:rPr>
              <w:t>1222</w:t>
            </w:r>
          </w:p>
        </w:tc>
        <w:tc>
          <w:tcPr>
            <w:tcW w:w="3170" w:type="dxa"/>
            <w:tcBorders>
              <w:top w:val="single" w:sz="4" w:space="0" w:color="000000"/>
              <w:bottom w:val="single" w:sz="12" w:space="0" w:color="000000"/>
            </w:tcBorders>
          </w:tcPr>
          <w:p w14:paraId="23F89F8F" w14:textId="77777777" w:rsidR="00DF4A9D" w:rsidRDefault="00DF4A9D" w:rsidP="00DE7E17">
            <w:pPr>
              <w:pStyle w:val="TableParagraph"/>
              <w:spacing w:line="240" w:lineRule="auto"/>
              <w:ind w:left="2138" w:right="-72"/>
              <w:rPr>
                <w:sz w:val="20"/>
              </w:rPr>
            </w:pPr>
            <w:r>
              <w:rPr>
                <w:noProof/>
                <w:position w:val="3"/>
                <w:sz w:val="20"/>
                <w:lang w:val="en-GB" w:eastAsia="en-GB"/>
              </w:rPr>
              <w:drawing>
                <wp:inline distT="0" distB="0" distL="0" distR="0" wp14:anchorId="28A0073D" wp14:editId="1E428794">
                  <wp:extent cx="582549" cy="58254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82549" cy="582549"/>
                          </a:xfrm>
                          <a:prstGeom prst="rect">
                            <a:avLst/>
                          </a:prstGeom>
                        </pic:spPr>
                      </pic:pic>
                    </a:graphicData>
                  </a:graphic>
                </wp:inline>
              </w:drawing>
            </w:r>
            <w:r>
              <w:rPr>
                <w:spacing w:val="100"/>
                <w:position w:val="3"/>
                <w:sz w:val="3"/>
              </w:rPr>
              <w:t xml:space="preserve"> </w:t>
            </w:r>
            <w:r>
              <w:rPr>
                <w:noProof/>
                <w:spacing w:val="100"/>
                <w:sz w:val="20"/>
                <w:lang w:val="en-GB" w:eastAsia="en-GB"/>
              </w:rPr>
              <mc:AlternateContent>
                <mc:Choice Requires="wpg">
                  <w:drawing>
                    <wp:inline distT="0" distB="0" distL="0" distR="0" wp14:anchorId="7957F920" wp14:editId="3EFD41F4">
                      <wp:extent cx="6350" cy="2286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860"/>
                                <a:chOff x="0" y="0"/>
                                <a:chExt cx="6350" cy="22860"/>
                              </a:xfrm>
                            </wpg:grpSpPr>
                            <wps:wsp>
                              <wps:cNvPr id="5" name="Graphic 5"/>
                              <wps:cNvSpPr/>
                              <wps:spPr>
                                <a:xfrm>
                                  <a:off x="0" y="0"/>
                                  <a:ext cx="6350" cy="22860"/>
                                </a:xfrm>
                                <a:custGeom>
                                  <a:avLst/>
                                  <a:gdLst/>
                                  <a:ahLst/>
                                  <a:cxnLst/>
                                  <a:rect l="l" t="t" r="r" b="b"/>
                                  <a:pathLst>
                                    <a:path w="6350" h="22860">
                                      <a:moveTo>
                                        <a:pt x="6096" y="0"/>
                                      </a:moveTo>
                                      <a:lnTo>
                                        <a:pt x="0" y="0"/>
                                      </a:lnTo>
                                      <a:lnTo>
                                        <a:pt x="0" y="22859"/>
                                      </a:lnTo>
                                      <a:lnTo>
                                        <a:pt x="6096" y="22859"/>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4DE253" id="Group 4" o:spid="_x0000_s1026" style="width:.5pt;height:1.8pt;mso-position-horizontal-relative:char;mso-position-vertical-relative:line" coordsize="635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2geAIAAAIGAAAOAAAAZHJzL2Uyb0RvYy54bWykVMlu2zAQvRfoPxC8N3Lc2EgEy0GRNEGB&#10;IA2QFD3TFLWgFIclacv5+w5Homwk6KGuDtJQ8zjLm2V1ve802ynnWzAFPz+bcaaMhLI1dcF/vNx9&#10;uuTMB2FKocGogr8qz6/XHz+sepurOTSgS+UYGjE+723BmxBsnmVeNqoT/gysMqiswHUi4NHVWelE&#10;j9Y7nc1ns2XWgyutA6m8x7+3g5KvyX5VKRm+V5VXgemCY2yB3o7em/jO1iuR107YppVjGOKEKDrR&#10;GnQ6mboVQbCta9+Z6lrpwEMVziR0GVRVKxXlgNmcz95kc+9gaymXOu9rO9GE1L7h6WSz8nH35Fhb&#10;FvyCMyM6LBF5ZReRmt7WOSLunX22T27ID8UHkL88qrO3+niuD+B95bp4CdNke+L8deJc7QOT+HP5&#10;eYF1kaiYzy+XY0Fkg1V7d0U2X/9+KRP54I6CmoLoLfaVP1Dn/4+650ZYRRXxkZiRusWBuqGRFgN5&#10;hInMEZU+9yOJJ/IypShyufXhXgGxK3YPPgx9XCZJNEmSe5NEh9MQ50DTHATOcA4cZzgHm2EOrAjx&#10;XixZFFmfytOk6kRVBzv1AgQKsUbL2dWSs1RZDPIA0OYYiHU+QiVd+loyNmCwFRZXMSa0lvTpO+Am&#10;p/8ApeY6sig1eDU4iemSt4kCxB2T7EG35V2rdczbu3pzox3bibhV6BmDPYJhH6aKR2kD5Su2S4+r&#10;puD+91Y4xZn+ZrAh415KgkvCJgku6Bug7UWUOx9e9j+Fs8yiWPCAg/QIqS9FnroB44+AARtvGviy&#10;DVC1sVUotiGi8YAzQhItGmJiXIpxkx2fCXVY3es/AAAA//8DAFBLAwQUAAYACAAAACEAawAGwdgA&#10;AAABAQAADwAAAGRycy9kb3ducmV2LnhtbEyPQUvDQBCF74L/YRnBm93EYpGYSSlFPRXBVhBv0+w0&#10;Cc3Ohuw2Sf+9Wy/28uDxhve+yZeTbdXAvW+cIKSzBBRL6UwjFcLX7u3hGZQPJIZaJ4xwZg/L4vYm&#10;p8y4UT552IZKxRLxGSHUIXSZ1r6s2ZKfuY4lZgfXWwrR9pU2PY2x3Lb6MUkW2lIjcaGmjtc1l8ft&#10;ySK8jzSu5unrsDke1uef3dPH9yZlxPu7afUCKvAU/o/hgh/RoYhMe3cS41WLEB8Jf3rJotkjzBeg&#10;i1xfkxe/AAAA//8DAFBLAQItABQABgAIAAAAIQC2gziS/gAAAOEBAAATAAAAAAAAAAAAAAAAAAAA&#10;AABbQ29udGVudF9UeXBlc10ueG1sUEsBAi0AFAAGAAgAAAAhADj9If/WAAAAlAEAAAsAAAAAAAAA&#10;AAAAAAAALwEAAF9yZWxzLy5yZWxzUEsBAi0AFAAGAAgAAAAhAHpyjaB4AgAAAgYAAA4AAAAAAAAA&#10;AAAAAAAALgIAAGRycy9lMm9Eb2MueG1sUEsBAi0AFAAGAAgAAAAhAGsABsHYAAAAAQEAAA8AAAAA&#10;AAAAAAAAAAAA0gQAAGRycy9kb3ducmV2LnhtbFBLBQYAAAAABAAEAPMAAADXBQAAAAA=&#10;">
                      <v:shape id="Graphic 5" o:spid="_x0000_s1027" style="position:absolute;width:6350;height:22860;visibility:visible;mso-wrap-style:square;v-text-anchor:top" coordsize="635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sWwQAAANoAAAAPAAAAZHJzL2Rvd25yZXYueG1sRI/disIw&#10;FITvhX2HcBa809S/stSmsgoL4p0/D3C2ObbV5qTbZLV9eyMIXg4z8w2TrjpTixu1rrKsYDKOQBDn&#10;VldcKDgdf0ZfIJxH1lhbJgU9OVhlH4MUE23vvKfbwRciQNglqKD0vkmkdHlJBt3YNsTBO9vWoA+y&#10;LaRu8R7gppbTKIqlwYrDQokNbUrKr4d/o4AWE7vGuJnZy24d/clTP+9/K6WGn933EoSnzr/Dr/ZW&#10;K1jA80q4ATJ7AAAA//8DAFBLAQItABQABgAIAAAAIQDb4fbL7gAAAIUBAAATAAAAAAAAAAAAAAAA&#10;AAAAAABbQ29udGVudF9UeXBlc10ueG1sUEsBAi0AFAAGAAgAAAAhAFr0LFu/AAAAFQEAAAsAAAAA&#10;AAAAAAAAAAAAHwEAAF9yZWxzLy5yZWxzUEsBAi0AFAAGAAgAAAAhAAJOSxbBAAAA2gAAAA8AAAAA&#10;AAAAAAAAAAAABwIAAGRycy9kb3ducmV2LnhtbFBLBQYAAAAAAwADALcAAAD1AgAAAAA=&#10;" path="m6096,l,,,22859r6096,l6096,xe" fillcolor="black" stroked="f">
                        <v:path arrowok="t"/>
                      </v:shape>
                      <w10:anchorlock/>
                    </v:group>
                  </w:pict>
                </mc:Fallback>
              </mc:AlternateContent>
            </w:r>
          </w:p>
        </w:tc>
      </w:tr>
    </w:tbl>
    <w:p w14:paraId="791160F1" w14:textId="77777777" w:rsidR="00DF4A9D" w:rsidRDefault="00DF4A9D" w:rsidP="0009638E">
      <w:pPr>
        <w:spacing w:before="4"/>
        <w:ind w:firstLine="0"/>
        <w:rPr>
          <w:b/>
          <w:sz w:val="16"/>
        </w:rPr>
      </w:pPr>
      <w:r>
        <w:rPr>
          <w:b/>
          <w:noProof/>
          <w:sz w:val="16"/>
          <w:lang w:val="en-GB" w:eastAsia="en-GB"/>
        </w:rPr>
        <mc:AlternateContent>
          <mc:Choice Requires="wps">
            <w:drawing>
              <wp:anchor distT="0" distB="0" distL="0" distR="0" simplePos="0" relativeHeight="251659264" behindDoc="0" locked="0" layoutInCell="1" allowOverlap="1" wp14:anchorId="14D7F4E7" wp14:editId="3BDAEB6E">
                <wp:simplePos x="0" y="0"/>
                <wp:positionH relativeFrom="page">
                  <wp:posOffset>756208</wp:posOffset>
                </wp:positionH>
                <wp:positionV relativeFrom="paragraph">
                  <wp:posOffset>-35051</wp:posOffset>
                </wp:positionV>
                <wp:extent cx="6350" cy="228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2860"/>
                        </a:xfrm>
                        <a:custGeom>
                          <a:avLst/>
                          <a:gdLst/>
                          <a:ahLst/>
                          <a:cxnLst/>
                          <a:rect l="l" t="t" r="r" b="b"/>
                          <a:pathLst>
                            <a:path w="6350" h="22860">
                              <a:moveTo>
                                <a:pt x="6095" y="0"/>
                              </a:moveTo>
                              <a:lnTo>
                                <a:pt x="0" y="0"/>
                              </a:lnTo>
                              <a:lnTo>
                                <a:pt x="0" y="22859"/>
                              </a:lnTo>
                              <a:lnTo>
                                <a:pt x="6095" y="22859"/>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46B0C9" id="Graphic 6" o:spid="_x0000_s1026" style="position:absolute;margin-left:59.55pt;margin-top:-2.75pt;width:.5pt;height:1.8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5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lZMAIAANYEAAAOAAAAZHJzL2Uyb0RvYy54bWysVMFu2zAMvQ/YPwi6L04zxGiNOMXQosWA&#10;oivQDDsrshwbk0WNUmLn70fJlpttpw3LwabMJ+o9PjGb26HT7KTQtWBKfrVYcqaMhKo1h5J/3T18&#10;uObMeWEqocGokp+V47fb9+82vS3UChrQlUJGRYwrelvyxntbZJmTjeqEW4BVhpI1YCc8LfGQVSh6&#10;qt7pbLVc5lkPWFkEqZyjr/djkm9j/bpW0n+pa6c80yUnbj4+MT734ZltN6I4oLBNKyca4h9YdKI1&#10;dOhc6l54wY7Y/lGqayWCg9ovJHQZ1HUrVdRAaq6Wv6l5bYRVUQs1x9m5Te7/lZXPpxdkbVXynDMj&#10;OrLocepGHprTW1cQ5tW+YJDn7BPI744S2S+ZsHATZqixC1gSx4bY6fPcaTV4Julj/nFNbkhKrFbX&#10;ebQhE0XaKY/OPyqIVcTpyfnRpSpFokmRHEwKkbwOLuvosueMXEbOyOX96LIVPuwL1ELI+kSjSSxC&#10;qoOT2kEE+UA/X96sOUsKiOQbQJtLIOm5QKVcettYbMSQ5PVN4ETVUj69R9x86F9AUxNTJanBqfGQ&#10;IDeeNreATr5ssgPdVg+t1kG3w8P+TiM7iTAz8TeRvYBF+0fHg/d7qM50j3q6OiV3P44CFWf6s6Gb&#10;GqYuBZiCfQrQ6zuIsxlbjs7vhm8CLbMUltzThXmGNAeiSLeB+AfAiA07DXw6eqjbcFUit5HRtKDh&#10;ifqnQQ/TebmOqLe/o+1PAAAA//8DAFBLAwQUAAYACAAAACEAsxT4stsAAAAJAQAADwAAAGRycy9k&#10;b3ducmV2LnhtbEyPwU7DMBBE70j8g7VI3FrbhVQ0xKkoEhdutP2ATbwkgdgOsdsmf8/2BMeZfZqd&#10;KbaT68WZxtgFb0AvFQjydbCdbwwcD2+LJxAxobfYB08GZoqwLW9vCsxtuPgPOu9TIzjExxwNtCkN&#10;uZSxbslhXIaBPN8+w+gwsRwbaUe8cLjr5UqptXTYef7Q4kCvLdXf+5MzQJkOO1wPD+Hrfad+5HF+&#10;nKvOmPu76eUZRKIp/cFwrc/VoeROVTh5G0XPWm80owYWWQbiCqwUGxUbegOyLOT/BeUvAAAA//8D&#10;AFBLAQItABQABgAIAAAAIQC2gziS/gAAAOEBAAATAAAAAAAAAAAAAAAAAAAAAABbQ29udGVudF9U&#10;eXBlc10ueG1sUEsBAi0AFAAGAAgAAAAhADj9If/WAAAAlAEAAAsAAAAAAAAAAAAAAAAALwEAAF9y&#10;ZWxzLy5yZWxzUEsBAi0AFAAGAAgAAAAhAINOOVkwAgAA1gQAAA4AAAAAAAAAAAAAAAAALgIAAGRy&#10;cy9lMm9Eb2MueG1sUEsBAi0AFAAGAAgAAAAhALMU+LLbAAAACQEAAA8AAAAAAAAAAAAAAAAAigQA&#10;AGRycy9kb3ducmV2LnhtbFBLBQYAAAAABAAEAPMAAACSBQAAAAA=&#10;" path="m6095,l,,,22859r6095,l6095,xe" fillcolor="black" stroked="f">
                <v:path arrowok="t"/>
                <w10:wrap anchorx="page"/>
              </v:shape>
            </w:pict>
          </mc:Fallback>
        </mc:AlternateContent>
      </w:r>
      <w:r>
        <w:rPr>
          <w:b/>
          <w:w w:val="105"/>
          <w:sz w:val="16"/>
        </w:rPr>
        <w:t>RESEARCH</w:t>
      </w:r>
      <w:r>
        <w:rPr>
          <w:b/>
          <w:spacing w:val="-5"/>
          <w:w w:val="105"/>
          <w:sz w:val="16"/>
        </w:rPr>
        <w:t xml:space="preserve"> </w:t>
      </w:r>
      <w:r>
        <w:rPr>
          <w:b/>
          <w:spacing w:val="-2"/>
          <w:w w:val="105"/>
          <w:sz w:val="16"/>
        </w:rPr>
        <w:t>ARTICLE</w:t>
      </w:r>
    </w:p>
    <w:p w14:paraId="2AC0EC26" w14:textId="77777777" w:rsidR="00DF4A9D" w:rsidRDefault="00DF4A9D" w:rsidP="00DF4A9D">
      <w:pPr>
        <w:pStyle w:val="BodyText"/>
        <w:spacing w:before="31"/>
        <w:ind w:left="0"/>
        <w:jc w:val="left"/>
        <w:rPr>
          <w:b/>
          <w:sz w:val="24"/>
        </w:rPr>
      </w:pPr>
    </w:p>
    <w:p w14:paraId="4630252D" w14:textId="77777777" w:rsidR="00DF4A9D" w:rsidRDefault="00DF4A9D" w:rsidP="0009638E">
      <w:pPr>
        <w:pStyle w:val="Heading1"/>
        <w:spacing w:before="1" w:line="237" w:lineRule="auto"/>
        <w:ind w:right="129"/>
      </w:pPr>
      <w:r>
        <w:t>Rethinking</w:t>
      </w:r>
      <w:r>
        <w:rPr>
          <w:spacing w:val="-6"/>
        </w:rPr>
        <w:t xml:space="preserve"> </w:t>
      </w:r>
      <w:r>
        <w:t>Pakistan’s</w:t>
      </w:r>
      <w:r>
        <w:rPr>
          <w:spacing w:val="-6"/>
        </w:rPr>
        <w:t xml:space="preserve"> </w:t>
      </w:r>
      <w:r>
        <w:t>Space</w:t>
      </w:r>
      <w:r>
        <w:rPr>
          <w:spacing w:val="-6"/>
        </w:rPr>
        <w:t xml:space="preserve"> </w:t>
      </w:r>
      <w:r>
        <w:t>Strategy:</w:t>
      </w:r>
      <w:r>
        <w:rPr>
          <w:spacing w:val="-5"/>
        </w:rPr>
        <w:t xml:space="preserve"> </w:t>
      </w:r>
      <w:r>
        <w:t>An</w:t>
      </w:r>
      <w:r>
        <w:rPr>
          <w:spacing w:val="-6"/>
        </w:rPr>
        <w:t xml:space="preserve"> </w:t>
      </w:r>
      <w:proofErr w:type="spellStart"/>
      <w:r>
        <w:t>Astropolitical</w:t>
      </w:r>
      <w:proofErr w:type="spellEnd"/>
      <w:r>
        <w:rPr>
          <w:spacing w:val="-6"/>
        </w:rPr>
        <w:t xml:space="preserve"> </w:t>
      </w:r>
      <w:r>
        <w:t>Analysis</w:t>
      </w:r>
      <w:r>
        <w:rPr>
          <w:spacing w:val="-6"/>
        </w:rPr>
        <w:t xml:space="preserve"> </w:t>
      </w:r>
      <w:r>
        <w:t>of South Asia</w:t>
      </w:r>
    </w:p>
    <w:p w14:paraId="400F121A" w14:textId="35D53D2A" w:rsidR="00DF4A9D" w:rsidRDefault="00DF4A9D" w:rsidP="0009638E">
      <w:pPr>
        <w:spacing w:before="238"/>
        <w:ind w:firstLine="0"/>
        <w:rPr>
          <w:sz w:val="16"/>
        </w:rPr>
      </w:pPr>
      <w:r>
        <w:rPr>
          <w:sz w:val="16"/>
        </w:rPr>
        <w:t>Sarina</w:t>
      </w:r>
      <w:r>
        <w:rPr>
          <w:spacing w:val="-5"/>
          <w:sz w:val="16"/>
        </w:rPr>
        <w:t xml:space="preserve"> </w:t>
      </w:r>
      <w:r>
        <w:rPr>
          <w:sz w:val="16"/>
        </w:rPr>
        <w:t>Tareen</w:t>
      </w:r>
      <w:r>
        <w:rPr>
          <w:rStyle w:val="FootnoteReference"/>
          <w:sz w:val="16"/>
        </w:rPr>
        <w:footnoteReference w:id="1"/>
      </w:r>
      <w:r>
        <w:rPr>
          <w:sz w:val="16"/>
        </w:rPr>
        <w:t>,</w:t>
      </w:r>
      <w:r>
        <w:rPr>
          <w:spacing w:val="-4"/>
          <w:sz w:val="16"/>
        </w:rPr>
        <w:t xml:space="preserve"> </w:t>
      </w:r>
      <w:proofErr w:type="spellStart"/>
      <w:r>
        <w:rPr>
          <w:sz w:val="16"/>
        </w:rPr>
        <w:t>Fakeha</w:t>
      </w:r>
      <w:proofErr w:type="spellEnd"/>
      <w:r>
        <w:rPr>
          <w:spacing w:val="-4"/>
          <w:sz w:val="16"/>
        </w:rPr>
        <w:t xml:space="preserve"> </w:t>
      </w:r>
      <w:proofErr w:type="spellStart"/>
      <w:r>
        <w:rPr>
          <w:spacing w:val="-2"/>
          <w:sz w:val="16"/>
        </w:rPr>
        <w:t>Laique</w:t>
      </w:r>
      <w:proofErr w:type="spellEnd"/>
      <w:r>
        <w:rPr>
          <w:rStyle w:val="FootnoteReference"/>
          <w:spacing w:val="-2"/>
          <w:sz w:val="16"/>
        </w:rPr>
        <w:footnoteReference w:id="2"/>
      </w:r>
    </w:p>
    <w:p w14:paraId="1D3658B9" w14:textId="77777777" w:rsidR="00DF4A9D" w:rsidRDefault="00DF4A9D" w:rsidP="00DF4A9D">
      <w:pPr>
        <w:pStyle w:val="BodyText"/>
        <w:spacing w:before="11"/>
        <w:ind w:left="0"/>
        <w:jc w:val="left"/>
        <w:rPr>
          <w:sz w:val="8"/>
        </w:rPr>
      </w:pPr>
    </w:p>
    <w:tbl>
      <w:tblPr>
        <w:tblW w:w="0" w:type="auto"/>
        <w:tblLayout w:type="fixed"/>
        <w:tblCellMar>
          <w:left w:w="0" w:type="dxa"/>
          <w:right w:w="0" w:type="dxa"/>
        </w:tblCellMar>
        <w:tblLook w:val="01E0" w:firstRow="1" w:lastRow="1" w:firstColumn="1" w:lastColumn="1" w:noHBand="0" w:noVBand="0"/>
      </w:tblPr>
      <w:tblGrid>
        <w:gridCol w:w="1474"/>
        <w:gridCol w:w="56"/>
        <w:gridCol w:w="5030"/>
      </w:tblGrid>
      <w:tr w:rsidR="00DF4A9D" w14:paraId="4C2FD04F" w14:textId="77777777" w:rsidTr="0009638E">
        <w:trPr>
          <w:trHeight w:val="313"/>
        </w:trPr>
        <w:tc>
          <w:tcPr>
            <w:tcW w:w="1474" w:type="dxa"/>
            <w:tcBorders>
              <w:top w:val="single" w:sz="4" w:space="0" w:color="000000"/>
              <w:bottom w:val="single" w:sz="4" w:space="0" w:color="000000"/>
            </w:tcBorders>
          </w:tcPr>
          <w:p w14:paraId="48F66C8D" w14:textId="77777777" w:rsidR="00DF4A9D" w:rsidRDefault="00DF4A9D" w:rsidP="00DE7E17">
            <w:pPr>
              <w:pStyle w:val="TableParagraph"/>
              <w:spacing w:line="202" w:lineRule="exact"/>
              <w:ind w:left="107"/>
              <w:rPr>
                <w:i/>
                <w:sz w:val="18"/>
              </w:rPr>
            </w:pPr>
            <w:r>
              <w:rPr>
                <w:i/>
                <w:sz w:val="18"/>
              </w:rPr>
              <w:t>Article</w:t>
            </w:r>
            <w:r>
              <w:rPr>
                <w:i/>
                <w:spacing w:val="-1"/>
                <w:sz w:val="18"/>
              </w:rPr>
              <w:t xml:space="preserve"> </w:t>
            </w:r>
            <w:r>
              <w:rPr>
                <w:i/>
                <w:spacing w:val="-4"/>
                <w:sz w:val="18"/>
              </w:rPr>
              <w:t>Info</w:t>
            </w:r>
          </w:p>
        </w:tc>
        <w:tc>
          <w:tcPr>
            <w:tcW w:w="56" w:type="dxa"/>
            <w:tcBorders>
              <w:top w:val="single" w:sz="4" w:space="0" w:color="000000"/>
            </w:tcBorders>
          </w:tcPr>
          <w:p w14:paraId="30AF31AB" w14:textId="77777777" w:rsidR="00DF4A9D" w:rsidRDefault="00DF4A9D" w:rsidP="00DE7E17">
            <w:pPr>
              <w:pStyle w:val="TableParagraph"/>
              <w:spacing w:line="240" w:lineRule="auto"/>
              <w:ind w:left="0"/>
              <w:rPr>
                <w:sz w:val="16"/>
              </w:rPr>
            </w:pPr>
          </w:p>
        </w:tc>
        <w:tc>
          <w:tcPr>
            <w:tcW w:w="5030" w:type="dxa"/>
            <w:tcBorders>
              <w:top w:val="single" w:sz="4" w:space="0" w:color="000000"/>
              <w:bottom w:val="single" w:sz="4" w:space="0" w:color="000000"/>
            </w:tcBorders>
          </w:tcPr>
          <w:p w14:paraId="4C113BCC" w14:textId="77777777" w:rsidR="00DF4A9D" w:rsidRDefault="00DF4A9D" w:rsidP="00DE7E17">
            <w:pPr>
              <w:pStyle w:val="TableParagraph"/>
              <w:spacing w:line="202" w:lineRule="exact"/>
              <w:rPr>
                <w:i/>
                <w:sz w:val="18"/>
              </w:rPr>
            </w:pPr>
            <w:r>
              <w:rPr>
                <w:i/>
                <w:spacing w:val="-2"/>
                <w:sz w:val="18"/>
              </w:rPr>
              <w:t>Abstract</w:t>
            </w:r>
          </w:p>
        </w:tc>
      </w:tr>
      <w:tr w:rsidR="00DF4A9D" w14:paraId="617034A2" w14:textId="77777777" w:rsidTr="0009638E">
        <w:trPr>
          <w:trHeight w:val="5543"/>
        </w:trPr>
        <w:tc>
          <w:tcPr>
            <w:tcW w:w="1474" w:type="dxa"/>
            <w:tcBorders>
              <w:top w:val="single" w:sz="4" w:space="0" w:color="000000"/>
            </w:tcBorders>
          </w:tcPr>
          <w:p w14:paraId="61574050" w14:textId="77777777" w:rsidR="00DF4A9D" w:rsidRDefault="00DF4A9D" w:rsidP="00DE7E17">
            <w:pPr>
              <w:pStyle w:val="TableParagraph"/>
              <w:spacing w:line="183" w:lineRule="exact"/>
              <w:ind w:left="107"/>
              <w:rPr>
                <w:b/>
                <w:i/>
                <w:sz w:val="16"/>
              </w:rPr>
            </w:pPr>
            <w:r>
              <w:rPr>
                <w:b/>
                <w:i/>
                <w:sz w:val="16"/>
              </w:rPr>
              <w:t>Article</w:t>
            </w:r>
            <w:r>
              <w:rPr>
                <w:b/>
                <w:i/>
                <w:spacing w:val="-3"/>
                <w:sz w:val="16"/>
              </w:rPr>
              <w:t xml:space="preserve"> </w:t>
            </w:r>
            <w:r>
              <w:rPr>
                <w:b/>
                <w:i/>
                <w:spacing w:val="-2"/>
                <w:sz w:val="16"/>
              </w:rPr>
              <w:t>History:</w:t>
            </w:r>
          </w:p>
          <w:p w14:paraId="6B4B2031" w14:textId="77777777" w:rsidR="00DF4A9D" w:rsidRDefault="00DF4A9D" w:rsidP="00DE7E17">
            <w:pPr>
              <w:pStyle w:val="TableParagraph"/>
              <w:spacing w:before="148" w:line="240" w:lineRule="auto"/>
              <w:ind w:left="0"/>
              <w:rPr>
                <w:sz w:val="16"/>
              </w:rPr>
            </w:pPr>
          </w:p>
          <w:p w14:paraId="3C1EDD8E" w14:textId="77777777" w:rsidR="00DF4A9D" w:rsidRDefault="00DF4A9D" w:rsidP="00DE7E17">
            <w:pPr>
              <w:pStyle w:val="TableParagraph"/>
              <w:spacing w:line="240" w:lineRule="auto"/>
              <w:ind w:left="107"/>
              <w:rPr>
                <w:b/>
                <w:sz w:val="16"/>
              </w:rPr>
            </w:pPr>
            <w:r>
              <w:rPr>
                <w:b/>
                <w:spacing w:val="-2"/>
                <w:sz w:val="16"/>
              </w:rPr>
              <w:t>Received:</w:t>
            </w:r>
          </w:p>
          <w:p w14:paraId="07265DD7" w14:textId="77777777" w:rsidR="00DF4A9D" w:rsidRDefault="00DF4A9D" w:rsidP="00DE7E17">
            <w:pPr>
              <w:pStyle w:val="TableParagraph"/>
              <w:spacing w:before="87" w:line="240" w:lineRule="auto"/>
              <w:ind w:left="107"/>
              <w:rPr>
                <w:i/>
                <w:sz w:val="16"/>
              </w:rPr>
            </w:pPr>
            <w:r>
              <w:rPr>
                <w:i/>
                <w:sz w:val="16"/>
              </w:rPr>
              <w:t>July</w:t>
            </w:r>
            <w:r>
              <w:rPr>
                <w:i/>
                <w:spacing w:val="-6"/>
                <w:sz w:val="16"/>
              </w:rPr>
              <w:t xml:space="preserve"> </w:t>
            </w:r>
            <w:r>
              <w:rPr>
                <w:i/>
                <w:sz w:val="16"/>
              </w:rPr>
              <w:t>12,</w:t>
            </w:r>
            <w:r>
              <w:rPr>
                <w:i/>
                <w:spacing w:val="-3"/>
                <w:sz w:val="16"/>
              </w:rPr>
              <w:t xml:space="preserve"> </w:t>
            </w:r>
            <w:r>
              <w:rPr>
                <w:i/>
                <w:spacing w:val="-4"/>
                <w:sz w:val="16"/>
              </w:rPr>
              <w:t>2025</w:t>
            </w:r>
          </w:p>
          <w:p w14:paraId="65EABEFF" w14:textId="77777777" w:rsidR="00DF4A9D" w:rsidRDefault="00DF4A9D" w:rsidP="00DE7E17">
            <w:pPr>
              <w:pStyle w:val="TableParagraph"/>
              <w:spacing w:before="99" w:line="240" w:lineRule="auto"/>
              <w:ind w:left="107"/>
              <w:rPr>
                <w:b/>
                <w:sz w:val="16"/>
              </w:rPr>
            </w:pPr>
            <w:r>
              <w:rPr>
                <w:b/>
                <w:spacing w:val="-2"/>
                <w:sz w:val="16"/>
              </w:rPr>
              <w:t>Revised:</w:t>
            </w:r>
          </w:p>
          <w:p w14:paraId="79AE17D2" w14:textId="77777777" w:rsidR="00DF4A9D" w:rsidRDefault="00DF4A9D" w:rsidP="00DE7E17">
            <w:pPr>
              <w:pStyle w:val="TableParagraph"/>
              <w:spacing w:before="95" w:line="240" w:lineRule="auto"/>
              <w:ind w:left="107"/>
              <w:rPr>
                <w:i/>
                <w:sz w:val="16"/>
              </w:rPr>
            </w:pPr>
            <w:r>
              <w:rPr>
                <w:i/>
                <w:sz w:val="16"/>
              </w:rPr>
              <w:t>November</w:t>
            </w:r>
            <w:r>
              <w:rPr>
                <w:i/>
                <w:spacing w:val="-8"/>
                <w:sz w:val="16"/>
              </w:rPr>
              <w:t xml:space="preserve"> </w:t>
            </w:r>
            <w:r>
              <w:rPr>
                <w:i/>
                <w:spacing w:val="-5"/>
                <w:sz w:val="16"/>
              </w:rPr>
              <w:t>24,</w:t>
            </w:r>
          </w:p>
          <w:p w14:paraId="26D4D5AB" w14:textId="77777777" w:rsidR="00DF4A9D" w:rsidRDefault="00DF4A9D" w:rsidP="00DE7E17">
            <w:pPr>
              <w:pStyle w:val="TableParagraph"/>
              <w:spacing w:before="92" w:line="240" w:lineRule="auto"/>
              <w:ind w:left="107"/>
              <w:rPr>
                <w:i/>
                <w:sz w:val="16"/>
              </w:rPr>
            </w:pPr>
            <w:r>
              <w:rPr>
                <w:i/>
                <w:spacing w:val="-4"/>
                <w:sz w:val="16"/>
              </w:rPr>
              <w:t>2025</w:t>
            </w:r>
          </w:p>
          <w:p w14:paraId="4E15B6B2" w14:textId="77777777" w:rsidR="00DF4A9D" w:rsidRDefault="00DF4A9D" w:rsidP="00DE7E17">
            <w:pPr>
              <w:pStyle w:val="TableParagraph"/>
              <w:spacing w:before="97" w:line="240" w:lineRule="auto"/>
              <w:ind w:left="107"/>
              <w:rPr>
                <w:b/>
                <w:sz w:val="16"/>
              </w:rPr>
            </w:pPr>
            <w:r>
              <w:rPr>
                <w:b/>
                <w:spacing w:val="-2"/>
                <w:sz w:val="16"/>
              </w:rPr>
              <w:t>Accepted</w:t>
            </w:r>
          </w:p>
          <w:p w14:paraId="320E9FA2" w14:textId="77777777" w:rsidR="00DF4A9D" w:rsidRDefault="00DF4A9D" w:rsidP="00DE7E17">
            <w:pPr>
              <w:pStyle w:val="TableParagraph"/>
              <w:spacing w:before="94" w:line="240" w:lineRule="auto"/>
              <w:ind w:left="107"/>
              <w:rPr>
                <w:i/>
                <w:sz w:val="16"/>
              </w:rPr>
            </w:pPr>
            <w:r>
              <w:rPr>
                <w:i/>
                <w:sz w:val="16"/>
              </w:rPr>
              <w:t>December</w:t>
            </w:r>
            <w:r>
              <w:rPr>
                <w:i/>
                <w:spacing w:val="-7"/>
                <w:sz w:val="16"/>
              </w:rPr>
              <w:t xml:space="preserve"> </w:t>
            </w:r>
            <w:r>
              <w:rPr>
                <w:i/>
                <w:spacing w:val="-5"/>
                <w:sz w:val="16"/>
              </w:rPr>
              <w:t>31,</w:t>
            </w:r>
          </w:p>
          <w:p w14:paraId="760EE2F0" w14:textId="77777777" w:rsidR="00DF4A9D" w:rsidRDefault="00DF4A9D" w:rsidP="00DE7E17">
            <w:pPr>
              <w:pStyle w:val="TableParagraph"/>
              <w:spacing w:before="92" w:line="240" w:lineRule="auto"/>
              <w:ind w:left="107"/>
              <w:rPr>
                <w:i/>
                <w:sz w:val="16"/>
              </w:rPr>
            </w:pPr>
            <w:r>
              <w:rPr>
                <w:i/>
                <w:spacing w:val="-4"/>
                <w:sz w:val="16"/>
              </w:rPr>
              <w:t>2025</w:t>
            </w:r>
          </w:p>
          <w:p w14:paraId="34251044" w14:textId="77777777" w:rsidR="00DF4A9D" w:rsidRDefault="00DF4A9D" w:rsidP="00DE7E17">
            <w:pPr>
              <w:pStyle w:val="TableParagraph"/>
              <w:spacing w:before="153" w:line="240" w:lineRule="auto"/>
              <w:ind w:left="0"/>
              <w:rPr>
                <w:sz w:val="16"/>
              </w:rPr>
            </w:pPr>
          </w:p>
          <w:p w14:paraId="0CEDDCF1" w14:textId="77777777" w:rsidR="00DF4A9D" w:rsidRDefault="00DF4A9D" w:rsidP="00DE7E17">
            <w:pPr>
              <w:pStyle w:val="TableParagraph"/>
              <w:spacing w:line="240" w:lineRule="auto"/>
              <w:ind w:left="107"/>
              <w:rPr>
                <w:b/>
                <w:i/>
                <w:sz w:val="16"/>
              </w:rPr>
            </w:pPr>
            <w:r>
              <w:rPr>
                <w:b/>
                <w:i/>
                <w:spacing w:val="-2"/>
                <w:sz w:val="16"/>
              </w:rPr>
              <w:t>Keywords:</w:t>
            </w:r>
          </w:p>
          <w:p w14:paraId="1C41D408" w14:textId="77777777" w:rsidR="00DF4A9D" w:rsidRDefault="00DF4A9D" w:rsidP="00DE7E17">
            <w:pPr>
              <w:pStyle w:val="TableParagraph"/>
              <w:spacing w:before="92" w:line="360" w:lineRule="auto"/>
              <w:ind w:left="107" w:right="136"/>
              <w:rPr>
                <w:i/>
                <w:sz w:val="16"/>
              </w:rPr>
            </w:pPr>
            <w:r>
              <w:rPr>
                <w:i/>
                <w:sz w:val="16"/>
              </w:rPr>
              <w:t>Pakistan’s</w:t>
            </w:r>
            <w:r>
              <w:rPr>
                <w:i/>
                <w:spacing w:val="-10"/>
                <w:sz w:val="16"/>
              </w:rPr>
              <w:t xml:space="preserve"> </w:t>
            </w:r>
            <w:r>
              <w:rPr>
                <w:i/>
                <w:sz w:val="16"/>
              </w:rPr>
              <w:t>Space</w:t>
            </w:r>
            <w:r>
              <w:rPr>
                <w:i/>
                <w:spacing w:val="40"/>
                <w:sz w:val="16"/>
              </w:rPr>
              <w:t xml:space="preserve"> </w:t>
            </w:r>
            <w:r>
              <w:rPr>
                <w:i/>
                <w:spacing w:val="-2"/>
                <w:sz w:val="16"/>
              </w:rPr>
              <w:t>Doctrine,</w:t>
            </w:r>
          </w:p>
          <w:p w14:paraId="246FFF84" w14:textId="77777777" w:rsidR="00DF4A9D" w:rsidRDefault="00DF4A9D" w:rsidP="00DE7E17">
            <w:pPr>
              <w:pStyle w:val="TableParagraph"/>
              <w:spacing w:before="3" w:line="360" w:lineRule="auto"/>
              <w:ind w:left="107" w:right="211"/>
              <w:rPr>
                <w:i/>
                <w:sz w:val="16"/>
              </w:rPr>
            </w:pPr>
            <w:r>
              <w:rPr>
                <w:i/>
                <w:sz w:val="16"/>
              </w:rPr>
              <w:t>South</w:t>
            </w:r>
            <w:r>
              <w:rPr>
                <w:i/>
                <w:spacing w:val="-3"/>
                <w:sz w:val="16"/>
              </w:rPr>
              <w:t xml:space="preserve"> </w:t>
            </w:r>
            <w:r>
              <w:rPr>
                <w:i/>
                <w:sz w:val="16"/>
              </w:rPr>
              <w:t>Asia,</w:t>
            </w:r>
            <w:r>
              <w:rPr>
                <w:i/>
                <w:spacing w:val="40"/>
                <w:sz w:val="16"/>
              </w:rPr>
              <w:t xml:space="preserve"> </w:t>
            </w:r>
            <w:r>
              <w:rPr>
                <w:i/>
                <w:sz w:val="16"/>
              </w:rPr>
              <w:t>National</w:t>
            </w:r>
            <w:r>
              <w:rPr>
                <w:i/>
                <w:spacing w:val="-10"/>
                <w:sz w:val="16"/>
              </w:rPr>
              <w:t xml:space="preserve"> </w:t>
            </w:r>
            <w:r>
              <w:rPr>
                <w:i/>
                <w:sz w:val="16"/>
              </w:rPr>
              <w:t>Space,</w:t>
            </w:r>
            <w:r>
              <w:rPr>
                <w:i/>
                <w:spacing w:val="40"/>
                <w:sz w:val="16"/>
              </w:rPr>
              <w:t xml:space="preserve"> </w:t>
            </w:r>
            <w:r>
              <w:rPr>
                <w:i/>
                <w:sz w:val="16"/>
              </w:rPr>
              <w:t>Arms</w:t>
            </w:r>
            <w:r>
              <w:rPr>
                <w:i/>
                <w:spacing w:val="-1"/>
                <w:sz w:val="16"/>
              </w:rPr>
              <w:t xml:space="preserve"> </w:t>
            </w:r>
            <w:r>
              <w:rPr>
                <w:i/>
                <w:sz w:val="16"/>
              </w:rPr>
              <w:t>Race,</w:t>
            </w:r>
            <w:r>
              <w:rPr>
                <w:i/>
                <w:spacing w:val="40"/>
                <w:sz w:val="16"/>
              </w:rPr>
              <w:t xml:space="preserve"> </w:t>
            </w:r>
            <w:r>
              <w:rPr>
                <w:i/>
                <w:spacing w:val="-2"/>
                <w:sz w:val="16"/>
              </w:rPr>
              <w:t>Space</w:t>
            </w:r>
            <w:r>
              <w:rPr>
                <w:i/>
                <w:spacing w:val="40"/>
                <w:sz w:val="16"/>
              </w:rPr>
              <w:t xml:space="preserve"> </w:t>
            </w:r>
            <w:proofErr w:type="spellStart"/>
            <w:r>
              <w:rPr>
                <w:i/>
                <w:spacing w:val="-2"/>
                <w:sz w:val="16"/>
              </w:rPr>
              <w:t>Weaponization</w:t>
            </w:r>
            <w:proofErr w:type="spellEnd"/>
          </w:p>
        </w:tc>
        <w:tc>
          <w:tcPr>
            <w:tcW w:w="56" w:type="dxa"/>
          </w:tcPr>
          <w:p w14:paraId="77AA1ECD" w14:textId="77777777" w:rsidR="00DF4A9D" w:rsidRDefault="00DF4A9D" w:rsidP="00DE7E17">
            <w:pPr>
              <w:pStyle w:val="TableParagraph"/>
              <w:spacing w:line="240" w:lineRule="auto"/>
              <w:ind w:left="0"/>
              <w:rPr>
                <w:sz w:val="16"/>
              </w:rPr>
            </w:pPr>
          </w:p>
        </w:tc>
        <w:tc>
          <w:tcPr>
            <w:tcW w:w="5030" w:type="dxa"/>
            <w:tcBorders>
              <w:top w:val="single" w:sz="4" w:space="0" w:color="000000"/>
            </w:tcBorders>
          </w:tcPr>
          <w:p w14:paraId="644FB8C4" w14:textId="19ABD70B" w:rsidR="00DF4A9D" w:rsidRDefault="00DF4A9D" w:rsidP="0009638E">
            <w:pPr>
              <w:pStyle w:val="TableParagraph"/>
              <w:spacing w:before="114" w:line="360" w:lineRule="auto"/>
              <w:ind w:right="103"/>
              <w:jc w:val="both"/>
              <w:rPr>
                <w:i/>
                <w:sz w:val="16"/>
              </w:rPr>
            </w:pPr>
            <w:r>
              <w:rPr>
                <w:i/>
                <w:sz w:val="16"/>
              </w:rPr>
              <w:t>This</w:t>
            </w:r>
            <w:r>
              <w:rPr>
                <w:i/>
                <w:spacing w:val="-6"/>
                <w:sz w:val="16"/>
              </w:rPr>
              <w:t xml:space="preserve"> </w:t>
            </w:r>
            <w:r>
              <w:rPr>
                <w:i/>
                <w:sz w:val="16"/>
              </w:rPr>
              <w:t>paper</w:t>
            </w:r>
            <w:r>
              <w:rPr>
                <w:i/>
                <w:spacing w:val="-6"/>
                <w:sz w:val="16"/>
              </w:rPr>
              <w:t xml:space="preserve"> </w:t>
            </w:r>
            <w:r>
              <w:rPr>
                <w:i/>
                <w:sz w:val="16"/>
              </w:rPr>
              <w:t>examines</w:t>
            </w:r>
            <w:r>
              <w:rPr>
                <w:i/>
                <w:spacing w:val="-6"/>
                <w:sz w:val="16"/>
              </w:rPr>
              <w:t xml:space="preserve"> </w:t>
            </w:r>
            <w:r>
              <w:rPr>
                <w:i/>
                <w:sz w:val="16"/>
              </w:rPr>
              <w:t>the</w:t>
            </w:r>
            <w:r>
              <w:rPr>
                <w:i/>
                <w:spacing w:val="-3"/>
                <w:sz w:val="16"/>
              </w:rPr>
              <w:t xml:space="preserve"> </w:t>
            </w:r>
            <w:r>
              <w:rPr>
                <w:i/>
                <w:sz w:val="16"/>
              </w:rPr>
              <w:t>rapidly</w:t>
            </w:r>
            <w:r>
              <w:rPr>
                <w:i/>
                <w:spacing w:val="-6"/>
                <w:sz w:val="16"/>
              </w:rPr>
              <w:t xml:space="preserve"> </w:t>
            </w:r>
            <w:r>
              <w:rPr>
                <w:i/>
                <w:sz w:val="16"/>
              </w:rPr>
              <w:t>changing</w:t>
            </w:r>
            <w:r>
              <w:rPr>
                <w:i/>
                <w:spacing w:val="-7"/>
                <w:sz w:val="16"/>
              </w:rPr>
              <w:t xml:space="preserve"> </w:t>
            </w:r>
            <w:proofErr w:type="spellStart"/>
            <w:r>
              <w:rPr>
                <w:i/>
                <w:sz w:val="16"/>
              </w:rPr>
              <w:t>astropolitical</w:t>
            </w:r>
            <w:proofErr w:type="spellEnd"/>
            <w:r>
              <w:rPr>
                <w:i/>
                <w:spacing w:val="-5"/>
                <w:sz w:val="16"/>
              </w:rPr>
              <w:t xml:space="preserve"> </w:t>
            </w:r>
            <w:r>
              <w:rPr>
                <w:i/>
                <w:sz w:val="16"/>
              </w:rPr>
              <w:t>environment</w:t>
            </w:r>
            <w:r>
              <w:rPr>
                <w:i/>
                <w:spacing w:val="-5"/>
                <w:sz w:val="16"/>
              </w:rPr>
              <w:t xml:space="preserve"> </w:t>
            </w:r>
            <w:r>
              <w:rPr>
                <w:i/>
                <w:sz w:val="16"/>
              </w:rPr>
              <w:t>in</w:t>
            </w:r>
            <w:r>
              <w:rPr>
                <w:i/>
                <w:spacing w:val="40"/>
                <w:sz w:val="16"/>
              </w:rPr>
              <w:t xml:space="preserve"> </w:t>
            </w:r>
            <w:r>
              <w:rPr>
                <w:i/>
                <w:sz w:val="16"/>
              </w:rPr>
              <w:t>South Asia and the role that the fast-growing and militarized Indian</w:t>
            </w:r>
            <w:r>
              <w:rPr>
                <w:i/>
                <w:spacing w:val="40"/>
                <w:sz w:val="16"/>
              </w:rPr>
              <w:t xml:space="preserve"> </w:t>
            </w:r>
            <w:r>
              <w:rPr>
                <w:i/>
                <w:sz w:val="16"/>
              </w:rPr>
              <w:t>space program has played in the security of Pakistan. It offers a novel</w:t>
            </w:r>
            <w:r>
              <w:rPr>
                <w:i/>
                <w:spacing w:val="40"/>
                <w:sz w:val="16"/>
              </w:rPr>
              <w:t xml:space="preserve"> </w:t>
            </w:r>
            <w:r>
              <w:rPr>
                <w:i/>
                <w:sz w:val="16"/>
              </w:rPr>
              <w:t>contribution by applying Everett C. Dolman's theoretical doctrine of</w:t>
            </w:r>
            <w:r>
              <w:rPr>
                <w:i/>
                <w:spacing w:val="40"/>
                <w:sz w:val="16"/>
              </w:rPr>
              <w:t xml:space="preserve"> </w:t>
            </w:r>
            <w:proofErr w:type="spellStart"/>
            <w:r>
              <w:rPr>
                <w:i/>
                <w:sz w:val="16"/>
              </w:rPr>
              <w:t>Astropolitik</w:t>
            </w:r>
            <w:proofErr w:type="spellEnd"/>
            <w:r>
              <w:rPr>
                <w:i/>
                <w:sz w:val="16"/>
              </w:rPr>
              <w:t xml:space="preserve"> to this regional rivalry. It measures Pakistan’s lack of a</w:t>
            </w:r>
            <w:r>
              <w:rPr>
                <w:i/>
                <w:spacing w:val="40"/>
                <w:sz w:val="16"/>
              </w:rPr>
              <w:t xml:space="preserve"> </w:t>
            </w:r>
            <w:r>
              <w:rPr>
                <w:i/>
                <w:sz w:val="16"/>
              </w:rPr>
              <w:t>comprehensive</w:t>
            </w:r>
            <w:r>
              <w:rPr>
                <w:i/>
                <w:spacing w:val="-4"/>
                <w:sz w:val="16"/>
              </w:rPr>
              <w:t xml:space="preserve"> </w:t>
            </w:r>
            <w:r>
              <w:rPr>
                <w:i/>
                <w:sz w:val="16"/>
              </w:rPr>
              <w:t>space</w:t>
            </w:r>
            <w:r>
              <w:rPr>
                <w:i/>
                <w:spacing w:val="-4"/>
                <w:sz w:val="16"/>
              </w:rPr>
              <w:t xml:space="preserve"> </w:t>
            </w:r>
            <w:r>
              <w:rPr>
                <w:i/>
                <w:sz w:val="16"/>
              </w:rPr>
              <w:t>doctrine,</w:t>
            </w:r>
            <w:r>
              <w:rPr>
                <w:i/>
                <w:spacing w:val="-4"/>
                <w:sz w:val="16"/>
              </w:rPr>
              <w:t xml:space="preserve"> </w:t>
            </w:r>
            <w:r>
              <w:rPr>
                <w:i/>
                <w:sz w:val="16"/>
              </w:rPr>
              <w:t>institutional</w:t>
            </w:r>
            <w:r>
              <w:rPr>
                <w:i/>
                <w:spacing w:val="-4"/>
                <w:sz w:val="16"/>
              </w:rPr>
              <w:t xml:space="preserve"> </w:t>
            </w:r>
            <w:r>
              <w:rPr>
                <w:i/>
                <w:sz w:val="16"/>
              </w:rPr>
              <w:t>incoherence,</w:t>
            </w:r>
            <w:r>
              <w:rPr>
                <w:i/>
                <w:spacing w:val="-4"/>
                <w:sz w:val="16"/>
              </w:rPr>
              <w:t xml:space="preserve"> </w:t>
            </w:r>
            <w:r>
              <w:rPr>
                <w:i/>
                <w:sz w:val="16"/>
              </w:rPr>
              <w:t>and</w:t>
            </w:r>
            <w:r>
              <w:rPr>
                <w:i/>
                <w:spacing w:val="-4"/>
                <w:sz w:val="16"/>
              </w:rPr>
              <w:t xml:space="preserve"> </w:t>
            </w:r>
            <w:r>
              <w:rPr>
                <w:i/>
                <w:sz w:val="16"/>
              </w:rPr>
              <w:t>historical</w:t>
            </w:r>
            <w:r>
              <w:rPr>
                <w:i/>
                <w:spacing w:val="40"/>
                <w:sz w:val="16"/>
              </w:rPr>
              <w:t xml:space="preserve"> </w:t>
            </w:r>
            <w:r>
              <w:rPr>
                <w:i/>
                <w:sz w:val="16"/>
              </w:rPr>
              <w:t xml:space="preserve">under-investment in the space industry against the </w:t>
            </w:r>
            <w:proofErr w:type="spellStart"/>
            <w:r>
              <w:rPr>
                <w:i/>
                <w:sz w:val="16"/>
              </w:rPr>
              <w:t>astropolitical</w:t>
            </w:r>
            <w:proofErr w:type="spellEnd"/>
            <w:r>
              <w:rPr>
                <w:i/>
                <w:spacing w:val="40"/>
                <w:sz w:val="16"/>
              </w:rPr>
              <w:t xml:space="preserve"> </w:t>
            </w:r>
            <w:r>
              <w:rPr>
                <w:i/>
                <w:sz w:val="16"/>
              </w:rPr>
              <w:t>principles of the Indian space program. Through qualitative thematic</w:t>
            </w:r>
            <w:r>
              <w:rPr>
                <w:i/>
                <w:spacing w:val="40"/>
                <w:sz w:val="16"/>
              </w:rPr>
              <w:t xml:space="preserve"> </w:t>
            </w:r>
            <w:r>
              <w:rPr>
                <w:i/>
                <w:sz w:val="16"/>
              </w:rPr>
              <w:t>analysis, this research identifies a critical strategic flaw in Pakistan's</w:t>
            </w:r>
            <w:r>
              <w:rPr>
                <w:i/>
                <w:spacing w:val="40"/>
                <w:sz w:val="16"/>
              </w:rPr>
              <w:t xml:space="preserve"> </w:t>
            </w:r>
            <w:r>
              <w:rPr>
                <w:i/>
                <w:sz w:val="16"/>
              </w:rPr>
              <w:t>defensive posture. Findings show that India's highly militarized space</w:t>
            </w:r>
            <w:r>
              <w:rPr>
                <w:i/>
                <w:spacing w:val="40"/>
                <w:sz w:val="16"/>
              </w:rPr>
              <w:t xml:space="preserve"> </w:t>
            </w:r>
            <w:r>
              <w:rPr>
                <w:i/>
                <w:sz w:val="16"/>
              </w:rPr>
              <w:t>capabilities would cause a high degree of strategic asymmetry and the</w:t>
            </w:r>
            <w:r>
              <w:rPr>
                <w:i/>
                <w:spacing w:val="40"/>
                <w:sz w:val="16"/>
              </w:rPr>
              <w:t xml:space="preserve"> </w:t>
            </w:r>
            <w:r>
              <w:rPr>
                <w:i/>
                <w:sz w:val="16"/>
              </w:rPr>
              <w:t>escalation of the security dilemma for Pakistan. Analysis indicates that</w:t>
            </w:r>
            <w:r>
              <w:rPr>
                <w:i/>
                <w:spacing w:val="40"/>
                <w:sz w:val="16"/>
              </w:rPr>
              <w:t xml:space="preserve"> </w:t>
            </w:r>
            <w:r>
              <w:rPr>
                <w:i/>
                <w:sz w:val="16"/>
              </w:rPr>
              <w:t>Pakistan lacks strategic freedom due to its current reliance on foreign</w:t>
            </w:r>
            <w:r>
              <w:rPr>
                <w:i/>
                <w:spacing w:val="40"/>
                <w:sz w:val="16"/>
              </w:rPr>
              <w:t xml:space="preserve"> </w:t>
            </w:r>
            <w:r>
              <w:rPr>
                <w:i/>
                <w:sz w:val="16"/>
              </w:rPr>
              <w:t>assets, implying that without indigenous Satellite Launch Vehicles and</w:t>
            </w:r>
            <w:r>
              <w:rPr>
                <w:i/>
                <w:spacing w:val="40"/>
                <w:sz w:val="16"/>
              </w:rPr>
              <w:t xml:space="preserve"> </w:t>
            </w:r>
            <w:r>
              <w:rPr>
                <w:i/>
                <w:sz w:val="16"/>
              </w:rPr>
              <w:t>development of dual-use satellites, its space program remains</w:t>
            </w:r>
            <w:r>
              <w:rPr>
                <w:i/>
                <w:spacing w:val="40"/>
                <w:sz w:val="16"/>
              </w:rPr>
              <w:t xml:space="preserve"> </w:t>
            </w:r>
            <w:r>
              <w:rPr>
                <w:i/>
                <w:sz w:val="16"/>
              </w:rPr>
              <w:t>vulnerable.</w:t>
            </w:r>
            <w:r>
              <w:rPr>
                <w:i/>
                <w:spacing w:val="-1"/>
                <w:sz w:val="16"/>
              </w:rPr>
              <w:t xml:space="preserve"> </w:t>
            </w:r>
            <w:r>
              <w:rPr>
                <w:i/>
                <w:sz w:val="16"/>
              </w:rPr>
              <w:t>This</w:t>
            </w:r>
            <w:r>
              <w:rPr>
                <w:i/>
                <w:spacing w:val="-4"/>
                <w:sz w:val="16"/>
              </w:rPr>
              <w:t xml:space="preserve"> </w:t>
            </w:r>
            <w:r>
              <w:rPr>
                <w:i/>
                <w:sz w:val="16"/>
              </w:rPr>
              <w:t>paper</w:t>
            </w:r>
            <w:r>
              <w:rPr>
                <w:i/>
                <w:spacing w:val="-2"/>
                <w:sz w:val="16"/>
              </w:rPr>
              <w:t xml:space="preserve"> </w:t>
            </w:r>
            <w:r>
              <w:rPr>
                <w:i/>
                <w:sz w:val="16"/>
              </w:rPr>
              <w:t>has</w:t>
            </w:r>
            <w:r>
              <w:rPr>
                <w:i/>
                <w:spacing w:val="-2"/>
                <w:sz w:val="16"/>
              </w:rPr>
              <w:t xml:space="preserve"> </w:t>
            </w:r>
            <w:r>
              <w:rPr>
                <w:i/>
                <w:sz w:val="16"/>
              </w:rPr>
              <w:t>therefore</w:t>
            </w:r>
            <w:r>
              <w:rPr>
                <w:i/>
                <w:spacing w:val="-3"/>
                <w:sz w:val="16"/>
              </w:rPr>
              <w:t xml:space="preserve"> </w:t>
            </w:r>
            <w:r>
              <w:rPr>
                <w:i/>
                <w:sz w:val="16"/>
              </w:rPr>
              <w:t>recommended that</w:t>
            </w:r>
            <w:r>
              <w:rPr>
                <w:i/>
                <w:spacing w:val="-1"/>
                <w:sz w:val="16"/>
              </w:rPr>
              <w:t xml:space="preserve"> </w:t>
            </w:r>
            <w:r>
              <w:rPr>
                <w:i/>
                <w:sz w:val="16"/>
              </w:rPr>
              <w:t>Pakistan adopt</w:t>
            </w:r>
            <w:r>
              <w:rPr>
                <w:i/>
                <w:spacing w:val="40"/>
                <w:sz w:val="16"/>
              </w:rPr>
              <w:t xml:space="preserve"> </w:t>
            </w:r>
            <w:r>
              <w:rPr>
                <w:i/>
                <w:sz w:val="16"/>
              </w:rPr>
              <w:t>a</w:t>
            </w:r>
            <w:r>
              <w:rPr>
                <w:i/>
                <w:spacing w:val="-3"/>
                <w:sz w:val="16"/>
              </w:rPr>
              <w:t xml:space="preserve"> </w:t>
            </w:r>
            <w:r>
              <w:rPr>
                <w:i/>
                <w:sz w:val="16"/>
              </w:rPr>
              <w:t>dynamic</w:t>
            </w:r>
            <w:r>
              <w:rPr>
                <w:i/>
                <w:spacing w:val="-4"/>
                <w:sz w:val="16"/>
              </w:rPr>
              <w:t xml:space="preserve"> </w:t>
            </w:r>
            <w:r>
              <w:rPr>
                <w:i/>
                <w:sz w:val="16"/>
              </w:rPr>
              <w:t>strategic</w:t>
            </w:r>
            <w:r>
              <w:rPr>
                <w:i/>
                <w:spacing w:val="-6"/>
                <w:sz w:val="16"/>
              </w:rPr>
              <w:t xml:space="preserve"> </w:t>
            </w:r>
            <w:r>
              <w:rPr>
                <w:i/>
                <w:sz w:val="16"/>
              </w:rPr>
              <w:t>hedging</w:t>
            </w:r>
            <w:r>
              <w:rPr>
                <w:i/>
                <w:spacing w:val="-3"/>
                <w:sz w:val="16"/>
              </w:rPr>
              <w:t xml:space="preserve"> </w:t>
            </w:r>
            <w:r>
              <w:rPr>
                <w:i/>
                <w:sz w:val="16"/>
              </w:rPr>
              <w:t>model</w:t>
            </w:r>
            <w:r>
              <w:rPr>
                <w:i/>
                <w:spacing w:val="-3"/>
                <w:sz w:val="16"/>
              </w:rPr>
              <w:t xml:space="preserve"> </w:t>
            </w:r>
            <w:r>
              <w:rPr>
                <w:i/>
                <w:sz w:val="16"/>
              </w:rPr>
              <w:t>to</w:t>
            </w:r>
            <w:r>
              <w:rPr>
                <w:i/>
                <w:spacing w:val="-5"/>
                <w:sz w:val="16"/>
              </w:rPr>
              <w:t xml:space="preserve"> </w:t>
            </w:r>
            <w:r>
              <w:rPr>
                <w:i/>
                <w:sz w:val="16"/>
              </w:rPr>
              <w:t>balance</w:t>
            </w:r>
            <w:r>
              <w:rPr>
                <w:i/>
                <w:spacing w:val="-4"/>
                <w:sz w:val="16"/>
              </w:rPr>
              <w:t xml:space="preserve"> </w:t>
            </w:r>
            <w:r>
              <w:rPr>
                <w:i/>
                <w:sz w:val="16"/>
              </w:rPr>
              <w:t>access</w:t>
            </w:r>
            <w:r>
              <w:rPr>
                <w:i/>
                <w:spacing w:val="-5"/>
                <w:sz w:val="16"/>
              </w:rPr>
              <w:t xml:space="preserve"> </w:t>
            </w:r>
            <w:r>
              <w:rPr>
                <w:i/>
                <w:sz w:val="16"/>
              </w:rPr>
              <w:t>to</w:t>
            </w:r>
            <w:r>
              <w:rPr>
                <w:i/>
                <w:spacing w:val="-3"/>
                <w:sz w:val="16"/>
              </w:rPr>
              <w:t xml:space="preserve"> </w:t>
            </w:r>
            <w:r>
              <w:rPr>
                <w:i/>
                <w:sz w:val="16"/>
              </w:rPr>
              <w:t>technology</w:t>
            </w:r>
            <w:r>
              <w:rPr>
                <w:i/>
                <w:spacing w:val="-4"/>
                <w:sz w:val="16"/>
              </w:rPr>
              <w:t xml:space="preserve"> </w:t>
            </w:r>
            <w:r>
              <w:rPr>
                <w:i/>
                <w:sz w:val="16"/>
              </w:rPr>
              <w:t>and</w:t>
            </w:r>
            <w:r>
              <w:rPr>
                <w:i/>
                <w:spacing w:val="40"/>
                <w:sz w:val="16"/>
              </w:rPr>
              <w:t xml:space="preserve"> </w:t>
            </w:r>
            <w:r>
              <w:rPr>
                <w:i/>
                <w:sz w:val="16"/>
              </w:rPr>
              <w:t>dependence. It further suggests that a civil-military space integration</w:t>
            </w:r>
            <w:r>
              <w:rPr>
                <w:i/>
                <w:spacing w:val="40"/>
                <w:sz w:val="16"/>
              </w:rPr>
              <w:t xml:space="preserve"> </w:t>
            </w:r>
            <w:r>
              <w:rPr>
                <w:i/>
                <w:sz w:val="16"/>
              </w:rPr>
              <w:t>framework</w:t>
            </w:r>
            <w:r>
              <w:rPr>
                <w:i/>
                <w:spacing w:val="25"/>
                <w:sz w:val="16"/>
              </w:rPr>
              <w:t xml:space="preserve"> </w:t>
            </w:r>
            <w:r>
              <w:rPr>
                <w:i/>
                <w:sz w:val="16"/>
              </w:rPr>
              <w:t>should</w:t>
            </w:r>
            <w:r>
              <w:rPr>
                <w:i/>
                <w:spacing w:val="26"/>
                <w:sz w:val="16"/>
              </w:rPr>
              <w:t xml:space="preserve"> </w:t>
            </w:r>
            <w:r>
              <w:rPr>
                <w:i/>
                <w:sz w:val="16"/>
              </w:rPr>
              <w:t>be</w:t>
            </w:r>
            <w:r>
              <w:rPr>
                <w:i/>
                <w:spacing w:val="25"/>
                <w:sz w:val="16"/>
              </w:rPr>
              <w:t xml:space="preserve"> </w:t>
            </w:r>
            <w:r>
              <w:rPr>
                <w:i/>
                <w:sz w:val="16"/>
              </w:rPr>
              <w:t>institutionalized</w:t>
            </w:r>
            <w:r>
              <w:rPr>
                <w:i/>
                <w:spacing w:val="26"/>
                <w:sz w:val="16"/>
              </w:rPr>
              <w:t xml:space="preserve"> </w:t>
            </w:r>
            <w:r>
              <w:rPr>
                <w:i/>
                <w:sz w:val="16"/>
              </w:rPr>
              <w:t>to</w:t>
            </w:r>
            <w:r>
              <w:rPr>
                <w:i/>
                <w:spacing w:val="26"/>
                <w:sz w:val="16"/>
              </w:rPr>
              <w:t xml:space="preserve"> </w:t>
            </w:r>
            <w:r>
              <w:rPr>
                <w:i/>
                <w:sz w:val="16"/>
              </w:rPr>
              <w:t>maximize</w:t>
            </w:r>
            <w:r>
              <w:rPr>
                <w:i/>
                <w:spacing w:val="25"/>
                <w:sz w:val="16"/>
              </w:rPr>
              <w:t xml:space="preserve"> </w:t>
            </w:r>
            <w:r>
              <w:rPr>
                <w:i/>
                <w:sz w:val="16"/>
              </w:rPr>
              <w:t>both</w:t>
            </w:r>
            <w:r>
              <w:rPr>
                <w:i/>
                <w:spacing w:val="26"/>
                <w:sz w:val="16"/>
              </w:rPr>
              <w:t xml:space="preserve"> </w:t>
            </w:r>
            <w:r>
              <w:rPr>
                <w:i/>
                <w:sz w:val="16"/>
              </w:rPr>
              <w:t>defense</w:t>
            </w:r>
            <w:r>
              <w:rPr>
                <w:i/>
                <w:spacing w:val="25"/>
                <w:sz w:val="16"/>
              </w:rPr>
              <w:t xml:space="preserve"> </w:t>
            </w:r>
            <w:proofErr w:type="spellStart"/>
            <w:r>
              <w:rPr>
                <w:i/>
                <w:sz w:val="16"/>
              </w:rPr>
              <w:t>and</w:t>
            </w:r>
            <w:r>
              <w:rPr>
                <w:i/>
                <w:spacing w:val="-2"/>
                <w:sz w:val="16"/>
              </w:rPr>
              <w:t>development</w:t>
            </w:r>
            <w:proofErr w:type="spellEnd"/>
            <w:r>
              <w:rPr>
                <w:i/>
                <w:spacing w:val="-2"/>
                <w:sz w:val="16"/>
              </w:rPr>
              <w:t>-focused</w:t>
            </w:r>
            <w:r>
              <w:rPr>
                <w:i/>
                <w:spacing w:val="15"/>
                <w:sz w:val="16"/>
              </w:rPr>
              <w:t xml:space="preserve"> </w:t>
            </w:r>
            <w:r>
              <w:rPr>
                <w:i/>
                <w:spacing w:val="-2"/>
                <w:sz w:val="16"/>
              </w:rPr>
              <w:t>dual-use</w:t>
            </w:r>
            <w:r>
              <w:rPr>
                <w:i/>
                <w:spacing w:val="15"/>
                <w:sz w:val="16"/>
              </w:rPr>
              <w:t xml:space="preserve"> </w:t>
            </w:r>
            <w:r>
              <w:rPr>
                <w:i/>
                <w:spacing w:val="-2"/>
                <w:sz w:val="16"/>
              </w:rPr>
              <w:t>capabilities.</w:t>
            </w:r>
          </w:p>
        </w:tc>
      </w:tr>
    </w:tbl>
    <w:p w14:paraId="7C8B5B20" w14:textId="77777777" w:rsidR="00DF4A9D" w:rsidRDefault="00DF4A9D" w:rsidP="00BE35FF">
      <w:pPr>
        <w:pStyle w:val="Heading1"/>
        <w:sectPr w:rsidR="00DF4A9D" w:rsidSect="0009638E">
          <w:headerReference w:type="default" r:id="rId9"/>
          <w:footerReference w:type="default" r:id="rId10"/>
          <w:footnotePr>
            <w:numRestart w:val="eachSect"/>
          </w:footnotePr>
          <w:pgSz w:w="9360" w:h="13680"/>
          <w:pgMar w:top="1003" w:right="1199" w:bottom="1084" w:left="1199" w:header="503" w:footer="720" w:gutter="0"/>
          <w:pgNumType w:start="122"/>
          <w:cols w:space="720"/>
          <w:docGrid w:linePitch="286"/>
        </w:sectPr>
      </w:pPr>
    </w:p>
    <w:p w14:paraId="23E536A4" w14:textId="77777777" w:rsidR="0009638E" w:rsidRPr="0009638E" w:rsidRDefault="0009638E" w:rsidP="0009638E">
      <w:pPr>
        <w:spacing w:before="120" w:after="120"/>
        <w:ind w:firstLine="0"/>
        <w:rPr>
          <w:rFonts w:eastAsia="Calibri" w:cs="Calibri"/>
          <w:b/>
          <w:color w:val="auto"/>
          <w:sz w:val="24"/>
        </w:rPr>
      </w:pPr>
      <w:r w:rsidRPr="0009638E">
        <w:rPr>
          <w:rFonts w:eastAsia="Calibri" w:cs="Calibri"/>
          <w:b/>
          <w:color w:val="auto"/>
          <w:sz w:val="24"/>
        </w:rPr>
        <w:lastRenderedPageBreak/>
        <w:t xml:space="preserve">Introduction </w:t>
      </w:r>
    </w:p>
    <w:p w14:paraId="2B6DE8F4" w14:textId="77777777" w:rsidR="0009638E" w:rsidRPr="0009638E" w:rsidRDefault="0009638E" w:rsidP="00A455E3">
      <w:pPr>
        <w:spacing w:after="160"/>
        <w:ind w:firstLine="0"/>
      </w:pPr>
      <w:r w:rsidRPr="0009638E">
        <w:t>Recent global trends have contributed to a substantial shift in warfare, primarily driven by the emergence of military aerospace capabilities. The aerospace capacity of a state increases the flexibility, protection, speed, and range of its forces, allowing better control over the battlefield. Combined with a sound doctrine, these forces can severely cripple an adversary's ability to fight a war. The rapid development of space technology in India and its progressive militarization of space are seen by Pakistan as significant strategic threats to regional security and destabilizing factors in the balance of power.</w:t>
      </w:r>
      <w:r w:rsidRPr="0009638E">
        <w:rPr>
          <w:vertAlign w:val="superscript"/>
        </w:rPr>
        <w:footnoteReference w:id="3"/>
      </w:r>
      <w:r w:rsidRPr="0009638E">
        <w:t xml:space="preserve"> Advanced satellite-based intelligence, reconnaissance, and communication systems are among India's initiatives that have gained strategic benefits through joint agreements, including data-sharing contracts, further increasing India's aerospace visibility, and often at the expense of Pakistan's strategic interests.</w:t>
      </w:r>
    </w:p>
    <w:p w14:paraId="328E9509" w14:textId="77777777" w:rsidR="0009638E" w:rsidRPr="0009638E" w:rsidRDefault="0009638E" w:rsidP="0009638E">
      <w:pPr>
        <w:spacing w:before="240" w:after="160"/>
      </w:pPr>
      <w:r w:rsidRPr="0009638E">
        <w:t xml:space="preserve">The long-standing rivalry between India and Pakistan still characterizes the political landscape of the region, the military modernization process, and the increasingly intense space competition. Consistent with its conception of future warfare, India is making significant investments in space-based infrastructure. It has developed </w:t>
      </w:r>
      <w:proofErr w:type="spellStart"/>
      <w:r w:rsidRPr="0009638E">
        <w:t>electroless</w:t>
      </w:r>
      <w:proofErr w:type="spellEnd"/>
      <w:r w:rsidRPr="0009638E">
        <w:t xml:space="preserve"> remote-control decoys used to mimic real targets, such as satellites or missiles, to confuse enemy sensors and draw them away from tangible assets, and Unmanned Aerial Vehicles (UAVs) to improve the security of communications and interfere with enemy operations. To enhance its ability to de-orbit satellites in low Earth orbit, it has further advanced these technological synergies and asserted its status as one of the few countries with proven space warfare capability. These developments reinforce India's aerospace and strategic strength, which coincides with limiting Pakistan's security calculus. Thus, it is forced to rely on scarce domestic resources and on </w:t>
      </w:r>
      <w:r w:rsidRPr="0009638E">
        <w:lastRenderedPageBreak/>
        <w:t>alliances with foreign forces to keep the situation in the region under control.</w:t>
      </w:r>
      <w:r w:rsidRPr="0009638E">
        <w:rPr>
          <w:vertAlign w:val="superscript"/>
        </w:rPr>
        <w:footnoteReference w:id="4"/>
      </w:r>
      <w:r w:rsidRPr="0009638E">
        <w:t xml:space="preserve"> Additionally, India's anti-satellite exercises, including the successful Mission Shakti in 2019, indicate new possibilities for </w:t>
      </w:r>
      <w:proofErr w:type="spellStart"/>
      <w:r w:rsidRPr="0009638E">
        <w:t>weaponizing</w:t>
      </w:r>
      <w:proofErr w:type="spellEnd"/>
      <w:r w:rsidRPr="0009638E">
        <w:t xml:space="preserve"> space. This marks the turning point in the balance, favoring the projection of power and coercion.</w:t>
      </w:r>
      <w:r w:rsidRPr="0009638E">
        <w:rPr>
          <w:vertAlign w:val="superscript"/>
        </w:rPr>
        <w:footnoteReference w:id="5"/>
      </w:r>
      <w:r w:rsidRPr="0009638E">
        <w:t xml:space="preserve"> The dynamic nature of war, heavily influenced by the development of satellite technology, surveillance tools, and space-based communications, requires a paradigm shift in how Pakistan conducts its aerospace </w:t>
      </w:r>
      <w:bookmarkStart w:id="0" w:name="_GoBack"/>
      <w:bookmarkEnd w:id="0"/>
      <w:r w:rsidRPr="0009638E">
        <w:t>and defense planning.</w:t>
      </w:r>
      <w:r w:rsidRPr="0009638E">
        <w:rPr>
          <w:vertAlign w:val="superscript"/>
        </w:rPr>
        <w:footnoteReference w:id="6"/>
      </w:r>
      <w:r w:rsidRPr="0009638E">
        <w:t xml:space="preserve"> </w:t>
      </w:r>
    </w:p>
    <w:p w14:paraId="22F83D2F" w14:textId="77777777" w:rsidR="0009638E" w:rsidRPr="0009638E" w:rsidRDefault="0009638E" w:rsidP="0009638E">
      <w:pPr>
        <w:spacing w:before="240" w:after="160"/>
      </w:pPr>
      <w:r w:rsidRPr="0009638E">
        <w:t xml:space="preserve">The purpose of this paper is to comprehend the implications of the space and military space programs of India on Pakistan and the stability of the region. It also highlights the necessity for the Pakistani government to pursue a consistent, proactive space policy that will address the evolving regional security threats, enhance strategic deterrence, and make the country a viable actor in the competitive </w:t>
      </w:r>
      <w:proofErr w:type="spellStart"/>
      <w:r w:rsidRPr="0009638E">
        <w:t>astropolitical</w:t>
      </w:r>
      <w:proofErr w:type="spellEnd"/>
      <w:r w:rsidRPr="0009638E">
        <w:t xml:space="preserve"> game. The paper is divided into five sections. Following the introduction, the literature review situates the study within the existing discussions on space power and strategy. The theoretical framework and research approach are presented in the methodology section. </w:t>
      </w:r>
      <w:r w:rsidRPr="0009638E">
        <w:rPr>
          <w:rFonts w:eastAsia="MS Mincho"/>
        </w:rPr>
        <w:t>This is followed by the findings and discussion, which analyze Pakistan’s space program and strategic implications. The final section presents key recommendations and concludes the study</w:t>
      </w:r>
      <w:bookmarkStart w:id="1" w:name="_Hlk211710841"/>
      <w:r w:rsidRPr="0009638E">
        <w:t>.</w:t>
      </w:r>
    </w:p>
    <w:p w14:paraId="284FEF6B" w14:textId="77777777" w:rsidR="0009638E" w:rsidRPr="0009638E" w:rsidRDefault="0009638E" w:rsidP="0009638E">
      <w:pPr>
        <w:keepNext/>
        <w:keepLines/>
        <w:spacing w:before="240" w:after="120"/>
        <w:ind w:firstLine="0"/>
        <w:jc w:val="left"/>
        <w:outlineLvl w:val="0"/>
        <w:rPr>
          <w:rFonts w:eastAsia="Calibri" w:cs="Calibri"/>
          <w:b/>
          <w:color w:val="auto"/>
          <w:sz w:val="24"/>
        </w:rPr>
      </w:pPr>
      <w:r w:rsidRPr="0009638E">
        <w:rPr>
          <w:rFonts w:eastAsia="Calibri" w:cs="Calibri"/>
          <w:b/>
          <w:color w:val="auto"/>
          <w:sz w:val="24"/>
        </w:rPr>
        <w:t>Literature Review</w:t>
      </w:r>
    </w:p>
    <w:p w14:paraId="1DA0B051" w14:textId="77777777" w:rsidR="0009638E" w:rsidRPr="0009638E" w:rsidRDefault="0009638E" w:rsidP="00A455E3">
      <w:pPr>
        <w:spacing w:after="160"/>
        <w:ind w:firstLine="0"/>
      </w:pPr>
      <w:r w:rsidRPr="0009638E">
        <w:t xml:space="preserve">The expansion of aerospace capabilities has reshaped global strategic priorities, enhancing the operational significance of space. In South Asia, India and Pakistan’s space programs reflect strategic objectives that combine </w:t>
      </w:r>
      <w:r w:rsidRPr="0009638E">
        <w:lastRenderedPageBreak/>
        <w:t>technological development, national security, and economic applications. Both countries’ investments in space capabilities are responses to regional security imperatives, technological opportunities, and international partnerships, rather than unilateral aggressive behavior.</w:t>
      </w:r>
      <w:r w:rsidRPr="0009638E">
        <w:rPr>
          <w:vertAlign w:val="superscript"/>
        </w:rPr>
        <w:footnoteReference w:id="7"/>
      </w:r>
    </w:p>
    <w:p w14:paraId="3898E21A" w14:textId="77777777" w:rsidR="0009638E" w:rsidRPr="0009638E" w:rsidRDefault="0009638E" w:rsidP="0009638E">
      <w:pPr>
        <w:keepNext/>
        <w:keepLines/>
        <w:spacing w:before="240" w:after="104"/>
        <w:ind w:left="11" w:hanging="10"/>
        <w:jc w:val="left"/>
        <w:outlineLvl w:val="1"/>
        <w:rPr>
          <w:rFonts w:eastAsia="Calibri" w:cs="Calibri"/>
          <w:b/>
          <w:sz w:val="24"/>
        </w:rPr>
      </w:pPr>
      <w:r w:rsidRPr="0009638E">
        <w:rPr>
          <w:rFonts w:eastAsia="Calibri" w:cs="Calibri"/>
          <w:b/>
          <w:sz w:val="24"/>
        </w:rPr>
        <w:t xml:space="preserve">Space Deterrence and Escalation </w:t>
      </w:r>
    </w:p>
    <w:p w14:paraId="5C26CEA5" w14:textId="77777777" w:rsidR="0009638E" w:rsidRPr="0009638E" w:rsidRDefault="0009638E" w:rsidP="00A455E3">
      <w:pPr>
        <w:spacing w:after="160"/>
        <w:ind w:firstLine="0"/>
      </w:pPr>
      <w:r w:rsidRPr="0009638E">
        <w:t>With major world powers such as the US, China, and Russia competing to dominate space, the escalation in space warfare is inevitable. This competition gives rise to three assumptions: war in space will be unavoidable, states will develop assets to fight in space, and space wars will be based on offensive strategies rather than deterrent approaches.</w:t>
      </w:r>
      <w:r w:rsidRPr="0009638E">
        <w:rPr>
          <w:vertAlign w:val="superscript"/>
        </w:rPr>
        <w:footnoteReference w:id="8"/>
      </w:r>
      <w:r w:rsidRPr="0009638E">
        <w:t xml:space="preserve"> Space hegemony will be the defining feature of the 21</w:t>
      </w:r>
      <w:r w:rsidRPr="0009638E">
        <w:rPr>
          <w:vertAlign w:val="superscript"/>
        </w:rPr>
        <w:t>st</w:t>
      </w:r>
      <w:r w:rsidRPr="0009638E">
        <w:t xml:space="preserve"> century. A realist scholar on space power, Everett Dolman, states that, “if some state or organization should desire to contest or control space, denying the fruits thereof to another state, there is simply no defense against such action; there is only deterrence through the threat of asymmetric, Earth-centered retaliation.”</w:t>
      </w:r>
      <w:r w:rsidRPr="0009638E">
        <w:rPr>
          <w:vertAlign w:val="superscript"/>
        </w:rPr>
        <w:footnoteReference w:id="9"/>
      </w:r>
      <w:r w:rsidRPr="0009638E">
        <w:t xml:space="preserve"> Thus, space deterrence requires states to acquire space weapons. This creates a dilemma: use it or risk it, where states might feel pressured to shoot first rather than risk losing critical satellite assets.</w:t>
      </w:r>
      <w:r w:rsidRPr="0009638E">
        <w:rPr>
          <w:vertAlign w:val="superscript"/>
        </w:rPr>
        <w:footnoteReference w:id="10"/>
      </w:r>
      <w:r w:rsidRPr="0009638E">
        <w:t xml:space="preserve"> </w:t>
      </w:r>
    </w:p>
    <w:p w14:paraId="57D2698E" w14:textId="77777777" w:rsidR="0009638E" w:rsidRPr="0009638E" w:rsidRDefault="0009638E" w:rsidP="0009638E">
      <w:pPr>
        <w:keepNext/>
        <w:keepLines/>
        <w:spacing w:before="240" w:after="104"/>
        <w:ind w:left="11" w:hanging="10"/>
        <w:jc w:val="left"/>
        <w:outlineLvl w:val="1"/>
        <w:rPr>
          <w:rFonts w:eastAsia="Calibri" w:cs="Calibri"/>
          <w:b/>
          <w:sz w:val="24"/>
        </w:rPr>
      </w:pPr>
      <w:r w:rsidRPr="0009638E">
        <w:rPr>
          <w:rFonts w:eastAsia="Calibri" w:cs="Calibri"/>
          <w:b/>
          <w:sz w:val="24"/>
        </w:rPr>
        <w:t>Space Security Trilemma Dynamics in South Asia</w:t>
      </w:r>
    </w:p>
    <w:p w14:paraId="3E284FB7" w14:textId="77777777" w:rsidR="0009638E" w:rsidRPr="0009638E" w:rsidRDefault="0009638E" w:rsidP="00A455E3">
      <w:pPr>
        <w:spacing w:after="160"/>
        <w:ind w:firstLine="0"/>
      </w:pPr>
      <w:r w:rsidRPr="0009638E">
        <w:t xml:space="preserve">Interconnected security concerns among the US, China, and India drive the space security trilemma in South Asia, with strategic implications for the broader South Asia region. Any move to increase the space capability by one often decreases the security of the other. China's urge to balance its space </w:t>
      </w:r>
      <w:r w:rsidRPr="0009638E">
        <w:lastRenderedPageBreak/>
        <w:t>capabilities with the US triggers a response from India to establish balance in the South Asian region. India’s expanding space capabilities alter the regional strategic balance, prompting Pakistan to reassess its security posture.</w:t>
      </w:r>
      <w:r w:rsidRPr="0009638E">
        <w:rPr>
          <w:vertAlign w:val="superscript"/>
        </w:rPr>
        <w:footnoteReference w:id="11"/>
      </w:r>
      <w:r w:rsidRPr="0009638E">
        <w:t xml:space="preserve"> This leads to strategic competition in the Space domain. </w:t>
      </w:r>
    </w:p>
    <w:p w14:paraId="2B87053C" w14:textId="77777777" w:rsidR="0009638E" w:rsidRPr="0009638E" w:rsidRDefault="0009638E" w:rsidP="0009638E">
      <w:pPr>
        <w:spacing w:before="240" w:after="160"/>
      </w:pPr>
      <w:r w:rsidRPr="0009638E">
        <w:t>This intricate interplay is further complicated by the US-China bilateral relationship in space, which has significant spill-over effects, transforming relations between India-China, India-Pakistan, and China-Pakistan.</w:t>
      </w:r>
      <w:r w:rsidRPr="0009638E">
        <w:rPr>
          <w:vertAlign w:val="superscript"/>
        </w:rPr>
        <w:footnoteReference w:id="12"/>
      </w:r>
      <w:r w:rsidRPr="0009638E">
        <w:t xml:space="preserve"> To counter Chinese ambitions, India continuously invests in its space sector, leveraging both indigenous innovations and international collaborations.</w:t>
      </w:r>
      <w:r w:rsidRPr="0009638E">
        <w:rPr>
          <w:vertAlign w:val="superscript"/>
        </w:rPr>
        <w:footnoteReference w:id="13"/>
      </w:r>
      <w:r w:rsidRPr="0009638E">
        <w:t xml:space="preserve"> The ASAT test by India in 2019 is a prime example of this. This demonstration of anti-satellite capabilities, although not explicitly directed at any country, was notably aimed at redressing the strategic balance with China, following China's 2007 ASAT test.</w:t>
      </w:r>
      <w:r w:rsidRPr="0009638E">
        <w:rPr>
          <w:vertAlign w:val="superscript"/>
        </w:rPr>
        <w:footnoteReference w:id="14"/>
      </w:r>
      <w:r w:rsidRPr="0009638E">
        <w:t xml:space="preserve"> </w:t>
      </w:r>
    </w:p>
    <w:p w14:paraId="75E09BE5" w14:textId="77777777" w:rsidR="0009638E" w:rsidRPr="0009638E" w:rsidRDefault="0009638E" w:rsidP="0009638E">
      <w:pPr>
        <w:keepNext/>
        <w:keepLines/>
        <w:spacing w:before="240" w:after="104"/>
        <w:ind w:left="11" w:hanging="10"/>
        <w:jc w:val="left"/>
        <w:outlineLvl w:val="1"/>
        <w:rPr>
          <w:rFonts w:eastAsia="Calibri" w:cs="Calibri"/>
          <w:b/>
          <w:sz w:val="24"/>
          <w:lang w:val="en-GB"/>
        </w:rPr>
      </w:pPr>
      <w:r w:rsidRPr="0009638E">
        <w:rPr>
          <w:rFonts w:eastAsia="Calibri" w:cs="Calibri"/>
          <w:b/>
          <w:sz w:val="24"/>
          <w:lang w:val="en-GB"/>
        </w:rPr>
        <w:t>Dual-Use and Dual-Purpose Space Objects</w:t>
      </w:r>
    </w:p>
    <w:p w14:paraId="44C99CDF" w14:textId="77777777" w:rsidR="0009638E" w:rsidRPr="0009638E" w:rsidRDefault="0009638E" w:rsidP="00A455E3">
      <w:pPr>
        <w:spacing w:after="160"/>
        <w:ind w:firstLine="0"/>
        <w:rPr>
          <w:lang w:val="en-GB"/>
        </w:rPr>
      </w:pPr>
      <w:r w:rsidRPr="0009638E">
        <w:rPr>
          <w:lang w:val="en-GB"/>
        </w:rPr>
        <w:t>According to the United Nations Institute of Disarmament Research (UNIDIR), “the term ‘dual use’ is often used to refer to space objects that (</w:t>
      </w:r>
      <w:proofErr w:type="spellStart"/>
      <w:r w:rsidRPr="0009638E">
        <w:rPr>
          <w:lang w:val="en-GB"/>
        </w:rPr>
        <w:t>i</w:t>
      </w:r>
      <w:proofErr w:type="spellEnd"/>
      <w:r w:rsidRPr="0009638E">
        <w:rPr>
          <w:lang w:val="en-GB"/>
        </w:rPr>
        <w:t xml:space="preserve">) have both military and civilian functions, or that (ii) can be repurposed to be used for aggressive objectives.” There is some difference in the terms “dual use” and “dual-purpose.” A dual-use satellite is designed for both civilian and military purposes, whereas a dual-purpose satellite is primarily designed for debris removal or on-orbit servicing. The latter can provide support to military </w:t>
      </w:r>
      <w:r w:rsidRPr="0009638E">
        <w:rPr>
          <w:lang w:val="en-GB"/>
        </w:rPr>
        <w:lastRenderedPageBreak/>
        <w:t>satellites through on-orbit servicing.</w:t>
      </w:r>
      <w:r w:rsidRPr="0009638E">
        <w:rPr>
          <w:vertAlign w:val="superscript"/>
          <w:lang w:val="en-GB"/>
        </w:rPr>
        <w:footnoteReference w:id="15"/>
      </w:r>
      <w:r w:rsidRPr="0009638E">
        <w:rPr>
          <w:lang w:val="en-GB"/>
        </w:rPr>
        <w:t xml:space="preserve"> Experts on the issue argue that the term dual-use covers the current use of space objects, whereas dual-purpose space objects can be repurposed later as weapons.</w:t>
      </w:r>
      <w:r w:rsidRPr="0009638E">
        <w:rPr>
          <w:vertAlign w:val="superscript"/>
          <w:lang w:val="en-GB"/>
        </w:rPr>
        <w:footnoteReference w:id="16"/>
      </w:r>
      <w:r w:rsidRPr="0009638E">
        <w:rPr>
          <w:lang w:val="en-GB"/>
        </w:rPr>
        <w:t xml:space="preserve"> This ambiguity highlights the inherent uncertainty and potential for escalation in the militarization of space. The intent behind using space objects determines whether they are dangerous or contribute to regional stability. Until states use dual-purpose technologies for peaceful exploration and other tasks, they cannot be seen as a threat. In South Asia, India owns multiple dual-use satellite technologies that it uses for Command, Control, Communications, Computers, Intelligence, Surveillance, and Reconnaissance (C4ISR) to enhance its military capabilities. Similarly, Pakistan has acquired some dual-use space technologies with Chinese help to maintain regional balance.</w:t>
      </w:r>
      <w:r w:rsidRPr="0009638E">
        <w:rPr>
          <w:vertAlign w:val="superscript"/>
          <w:lang w:val="en-GB"/>
        </w:rPr>
        <w:footnoteReference w:id="17"/>
      </w:r>
    </w:p>
    <w:p w14:paraId="0593FA72" w14:textId="77777777" w:rsidR="0009638E" w:rsidRPr="0009638E" w:rsidRDefault="0009638E" w:rsidP="0009638E">
      <w:pPr>
        <w:keepNext/>
        <w:keepLines/>
        <w:spacing w:before="240" w:after="104"/>
        <w:ind w:left="11" w:hanging="10"/>
        <w:jc w:val="left"/>
        <w:outlineLvl w:val="1"/>
        <w:rPr>
          <w:rFonts w:eastAsia="Calibri" w:cs="Calibri"/>
          <w:b/>
          <w:sz w:val="24"/>
        </w:rPr>
      </w:pPr>
      <w:r w:rsidRPr="0009638E">
        <w:rPr>
          <w:rFonts w:eastAsia="Calibri" w:cs="Calibri"/>
          <w:b/>
          <w:sz w:val="24"/>
        </w:rPr>
        <w:t>Pakistan's Space Program: Genesis, Stagnation, and Revival</w:t>
      </w:r>
    </w:p>
    <w:p w14:paraId="18FB9C51" w14:textId="77777777" w:rsidR="0009638E" w:rsidRPr="0009638E" w:rsidRDefault="0009638E" w:rsidP="00A455E3">
      <w:pPr>
        <w:spacing w:after="160"/>
        <w:ind w:firstLine="0"/>
      </w:pPr>
      <w:r w:rsidRPr="0009638E">
        <w:rPr>
          <w:rFonts w:eastAsia="MS Mincho"/>
        </w:rPr>
        <w:t>Pakistan initiated its space journey with the establishment of the Space and Upper Atmosphere Research Commission (SUPARCO) in 1961, predating the Indian Space Research Organization (ISRO), which led to the successful launch of Rehbar-1 in 1962.</w:t>
      </w:r>
      <w:r w:rsidRPr="0009638E">
        <w:rPr>
          <w:rFonts w:eastAsia="MS Mincho"/>
          <w:vertAlign w:val="superscript"/>
        </w:rPr>
        <w:footnoteReference w:id="18"/>
      </w:r>
      <w:r w:rsidRPr="0009638E">
        <w:rPr>
          <w:rFonts w:eastAsia="MS Mincho"/>
        </w:rPr>
        <w:t xml:space="preserve"> It became the third Asian country to launch a rocket into space. This was followed by later experimental satellites, </w:t>
      </w:r>
      <w:proofErr w:type="spellStart"/>
      <w:r w:rsidRPr="0009638E">
        <w:rPr>
          <w:rFonts w:eastAsia="MS Mincho"/>
        </w:rPr>
        <w:t>Badr</w:t>
      </w:r>
      <w:proofErr w:type="spellEnd"/>
      <w:r w:rsidRPr="0009638E">
        <w:rPr>
          <w:rFonts w:eastAsia="MS Mincho"/>
        </w:rPr>
        <w:t xml:space="preserve"> in 1990 and </w:t>
      </w:r>
      <w:proofErr w:type="spellStart"/>
      <w:r w:rsidRPr="0009638E">
        <w:rPr>
          <w:rFonts w:eastAsia="MS Mincho"/>
        </w:rPr>
        <w:t>Badr</w:t>
      </w:r>
      <w:proofErr w:type="spellEnd"/>
      <w:r w:rsidRPr="0009638E">
        <w:rPr>
          <w:rFonts w:eastAsia="MS Mincho"/>
        </w:rPr>
        <w:t>-B in 2001, both of which were also successful.</w:t>
      </w:r>
      <w:r w:rsidRPr="0009638E">
        <w:rPr>
          <w:rFonts w:eastAsia="MS Mincho"/>
          <w:vertAlign w:val="superscript"/>
        </w:rPr>
        <w:footnoteReference w:id="19"/>
      </w:r>
      <w:r w:rsidRPr="0009638E">
        <w:rPr>
          <w:rFonts w:eastAsia="MS Mincho"/>
        </w:rPr>
        <w:t xml:space="preserve"> However, the country's impressive space performance was halted by insufficient funding and resources to achieve long-term progress and innovation, bureaucratic barriers, political </w:t>
      </w:r>
      <w:r w:rsidRPr="0009638E">
        <w:rPr>
          <w:rFonts w:eastAsia="MS Mincho"/>
        </w:rPr>
        <w:lastRenderedPageBreak/>
        <w:t>instability, and a lack of technical skills to exploit domestic space opportunities. Furthermore, in 1991, SUPARCO faced technological denial due to Western sanctions, which imposed financial burdens and delayed satellite launches.</w:t>
      </w:r>
    </w:p>
    <w:p w14:paraId="07A88C0C" w14:textId="77777777" w:rsidR="0009638E" w:rsidRPr="0009638E" w:rsidRDefault="0009638E" w:rsidP="0009638E">
      <w:pPr>
        <w:spacing w:before="240" w:after="160"/>
      </w:pPr>
      <w:r w:rsidRPr="0009638E">
        <w:rPr>
          <w:rFonts w:eastAsia="MS Mincho"/>
        </w:rPr>
        <w:t>In recent years, there have been discernible signs of revival. The strategic partnership between China and Pakistan, particularly under the China-Pakistan Economic Corridor (CPEC), has facilitated the launch of two essential satellites, PRSS-1 and PAKTES-1A, in 2018.</w:t>
      </w:r>
      <w:r w:rsidRPr="0009638E">
        <w:rPr>
          <w:rFonts w:eastAsia="Calibri"/>
          <w:vertAlign w:val="superscript"/>
          <w:lang w:val="en-GB"/>
        </w:rPr>
        <w:footnoteReference w:id="20"/>
      </w:r>
      <w:r w:rsidRPr="0009638E">
        <w:rPr>
          <w:rFonts w:eastAsia="MS Mincho"/>
        </w:rPr>
        <w:t xml:space="preserve">  Pakistan's implementation of the </w:t>
      </w:r>
      <w:proofErr w:type="spellStart"/>
      <w:r w:rsidRPr="0009638E">
        <w:rPr>
          <w:rFonts w:eastAsia="MS Mincho"/>
        </w:rPr>
        <w:t>BeiDou</w:t>
      </w:r>
      <w:proofErr w:type="spellEnd"/>
      <w:r w:rsidRPr="0009638E">
        <w:rPr>
          <w:rFonts w:eastAsia="MS Mincho"/>
        </w:rPr>
        <w:t xml:space="preserve"> navigation system and the articulation of Space Vision 2047 demonstrate Pakistan's renewed strategic space technology.</w:t>
      </w:r>
      <w:r w:rsidRPr="0009638E">
        <w:rPr>
          <w:rFonts w:eastAsia="Calibri"/>
          <w:vertAlign w:val="superscript"/>
          <w:lang w:val="en-GB"/>
        </w:rPr>
        <w:footnoteReference w:id="21"/>
      </w:r>
      <w:r w:rsidRPr="0009638E">
        <w:rPr>
          <w:rFonts w:eastAsia="MS Mincho"/>
        </w:rPr>
        <w:t xml:space="preserve"> In May 2024, Pakistan’s space journey reached new heights as the ICUBE-Q mission, the country’s first lunar orbiter, was successfully launched with support from China’s National Space Administration and Shanghai Jiao Tong University</w:t>
      </w:r>
      <w:r w:rsidRPr="0009638E">
        <w:t>.</w:t>
      </w:r>
      <w:r w:rsidRPr="0009638E">
        <w:rPr>
          <w:rFonts w:eastAsia="Calibri"/>
          <w:vertAlign w:val="superscript"/>
          <w:lang w:val="en-GB"/>
        </w:rPr>
        <w:footnoteReference w:id="22"/>
      </w:r>
      <w:r w:rsidRPr="0009638E">
        <w:t xml:space="preserve"> Noted by Prime Minister </w:t>
      </w:r>
      <w:proofErr w:type="spellStart"/>
      <w:r w:rsidRPr="0009638E">
        <w:t>Shahbaz</w:t>
      </w:r>
      <w:proofErr w:type="spellEnd"/>
      <w:r w:rsidRPr="0009638E">
        <w:t xml:space="preserve"> Sharif, the launch marked “Pakistan’s first step in space, stressing its strategic value.</w:t>
      </w:r>
      <w:r w:rsidRPr="0009638E">
        <w:rPr>
          <w:vertAlign w:val="superscript"/>
        </w:rPr>
        <w:footnoteReference w:id="23"/>
      </w:r>
      <w:r w:rsidRPr="0009638E">
        <w:t xml:space="preserve"> Critical structural challenges are also exposed in these developments. The use of Chinese resources in the launch of satellites indicates Pakistan's limited capacity to execute similar missions.</w:t>
      </w:r>
      <w:r w:rsidRPr="0009638E">
        <w:rPr>
          <w:vertAlign w:val="superscript"/>
        </w:rPr>
        <w:footnoteReference w:id="24"/>
      </w:r>
    </w:p>
    <w:p w14:paraId="681159CF" w14:textId="77777777" w:rsidR="0009638E" w:rsidRPr="0009638E" w:rsidRDefault="0009638E" w:rsidP="0009638E">
      <w:pPr>
        <w:spacing w:before="240" w:after="160"/>
        <w:rPr>
          <w:rFonts w:eastAsia="MS Mincho"/>
          <w:bCs/>
        </w:rPr>
      </w:pPr>
      <w:r w:rsidRPr="0009638E">
        <w:rPr>
          <w:rFonts w:eastAsia="MS Mincho"/>
        </w:rPr>
        <w:t xml:space="preserve">This dependence on cooperation highlights that Pakistan has little indigenous launch capability and is typically reliant on cooperation to achieve space missions. In 2011, a Chinese-assisted Paksat-1R communications satellite covered a wide area of Central Asia, the Middle East, South Asia, and some of Africa and Europe. Space Vision 2047 seeks to utilize space technology to </w:t>
      </w:r>
      <w:r w:rsidRPr="0009638E">
        <w:rPr>
          <w:rFonts w:eastAsia="MS Mincho"/>
        </w:rPr>
        <w:lastRenderedPageBreak/>
        <w:t>promote socio-economic development, urbanization, disaster control, agricultural monitoring, and environmental conservation, and to support defense.</w:t>
      </w:r>
      <w:r w:rsidRPr="0009638E">
        <w:rPr>
          <w:rFonts w:eastAsia="MS Mincho"/>
          <w:bCs/>
        </w:rPr>
        <w:t xml:space="preserve"> </w:t>
      </w:r>
      <w:r w:rsidRPr="0009638E">
        <w:rPr>
          <w:rFonts w:eastAsia="MS Mincho"/>
        </w:rPr>
        <w:t>It describes policies of a constellation of five Geostationary and six Low Earth Orbit satellites.</w:t>
      </w:r>
      <w:r w:rsidRPr="0009638E">
        <w:rPr>
          <w:rFonts w:eastAsia="Calibri"/>
          <w:vertAlign w:val="superscript"/>
          <w:lang w:val="en-GB"/>
        </w:rPr>
        <w:footnoteReference w:id="25"/>
      </w:r>
      <w:r w:rsidRPr="0009638E">
        <w:rPr>
          <w:rFonts w:eastAsia="MS Mincho"/>
        </w:rPr>
        <w:t xml:space="preserve"> They focus on reconnaissance, navigation, and early-warning systems essential to national security, which means that Pakistan depends on its allies for both strategy and technology.</w:t>
      </w:r>
      <w:r w:rsidRPr="0009638E">
        <w:rPr>
          <w:rFonts w:eastAsia="MS Mincho"/>
          <w:vertAlign w:val="superscript"/>
        </w:rPr>
        <w:footnoteReference w:id="26"/>
      </w:r>
    </w:p>
    <w:p w14:paraId="7CAF55E7" w14:textId="77777777" w:rsidR="0009638E" w:rsidRPr="0009638E" w:rsidRDefault="0009638E" w:rsidP="0009638E">
      <w:pPr>
        <w:spacing w:before="240" w:after="160"/>
        <w:rPr>
          <w:vertAlign w:val="superscript"/>
        </w:rPr>
      </w:pPr>
      <w:r w:rsidRPr="0009638E">
        <w:softHyphen/>
        <w:t xml:space="preserve">Reliance on both China’s </w:t>
      </w:r>
      <w:proofErr w:type="spellStart"/>
      <w:r w:rsidRPr="0009638E">
        <w:t>BeiDou</w:t>
      </w:r>
      <w:proofErr w:type="spellEnd"/>
      <w:r w:rsidRPr="0009638E">
        <w:t xml:space="preserve"> Navigation Satellite System (BDS) and the US-based GPS, rather than just GPS, is an improvement that helps Pakistan diversify its military partnerships and boosts satellite-based ISR (Intelligence, Surveillance, and Reconnaissance) activities. These advances are not sufficient for Pakistan to have an independent strategic agency unless it increases its capabilities in developing Satellite Launch Vehicles (SLVs), mission control infrastructure, and regulatory infrastructure.</w:t>
      </w:r>
      <w:r w:rsidRPr="0009638E">
        <w:rPr>
          <w:vertAlign w:val="superscript"/>
        </w:rPr>
        <w:footnoteReference w:id="27"/>
      </w:r>
      <w:r w:rsidRPr="0009638E">
        <w:t xml:space="preserve"> All six satellites launched by Pakistan so far have received Chinese support, proving the country is not self-sufficient in space work</w:t>
      </w:r>
      <w:r w:rsidRPr="0009638E">
        <w:rPr>
          <w:lang w:val="en-GB"/>
        </w:rPr>
        <w:t>.</w:t>
      </w:r>
      <w:r w:rsidRPr="0009638E">
        <w:rPr>
          <w:vertAlign w:val="superscript"/>
        </w:rPr>
        <w:footnoteReference w:id="28"/>
      </w:r>
      <w:r w:rsidRPr="0009638E">
        <w:t xml:space="preserve"> In stark contrast, ISRO has developed indigenous launch capabilities, carried out multi-satellite missions, and is now planning a space station.</w:t>
      </w:r>
      <w:r w:rsidRPr="0009638E">
        <w:rPr>
          <w:vertAlign w:val="superscript"/>
        </w:rPr>
        <w:t xml:space="preserve"> </w:t>
      </w:r>
      <w:r w:rsidRPr="0009638E">
        <w:rPr>
          <w:vertAlign w:val="superscript"/>
        </w:rPr>
        <w:footnoteReference w:id="29"/>
      </w:r>
      <w:r w:rsidRPr="0009638E">
        <w:rPr>
          <w:vertAlign w:val="superscript"/>
        </w:rPr>
        <w:t xml:space="preserve"> </w:t>
      </w:r>
      <w:r w:rsidRPr="0009638E">
        <w:t>The new National Space Policy (2023) and Space Vision 2047 were developed to deal with these gaps. By introducing these strategies, Pakistan admits to having previously faced difficulties, such as inadequate STEM investment, weak industrial infrastructure, and institutional opacity</w:t>
      </w:r>
      <w:r w:rsidRPr="0009638E">
        <w:rPr>
          <w:lang w:val="en-GB"/>
        </w:rPr>
        <w:t>.</w:t>
      </w:r>
      <w:r w:rsidRPr="0009638E">
        <w:rPr>
          <w:vertAlign w:val="superscript"/>
        </w:rPr>
        <w:footnoteReference w:id="30"/>
      </w:r>
    </w:p>
    <w:p w14:paraId="6D7F7AD9" w14:textId="77777777" w:rsidR="0009638E" w:rsidRPr="0009638E" w:rsidRDefault="0009638E" w:rsidP="0009638E">
      <w:pPr>
        <w:keepNext/>
        <w:keepLines/>
        <w:spacing w:before="240" w:after="104"/>
        <w:ind w:left="11" w:hanging="10"/>
        <w:jc w:val="left"/>
        <w:outlineLvl w:val="1"/>
        <w:rPr>
          <w:rFonts w:eastAsia="Calibri" w:cs="Calibri"/>
          <w:b/>
          <w:sz w:val="24"/>
        </w:rPr>
      </w:pPr>
      <w:r w:rsidRPr="0009638E">
        <w:rPr>
          <w:rFonts w:eastAsia="Calibri" w:cs="Calibri"/>
          <w:b/>
          <w:sz w:val="24"/>
        </w:rPr>
        <w:lastRenderedPageBreak/>
        <w:t>India's Space Ambitions and Militarization</w:t>
      </w:r>
    </w:p>
    <w:p w14:paraId="4E98C174" w14:textId="77777777" w:rsidR="0009638E" w:rsidRPr="0009638E" w:rsidRDefault="0009638E" w:rsidP="00A455E3">
      <w:pPr>
        <w:spacing w:after="160"/>
        <w:ind w:firstLine="0"/>
        <w:rPr>
          <w:rFonts w:eastAsia="MS Mincho"/>
        </w:rPr>
      </w:pPr>
      <w:r w:rsidRPr="0009638E">
        <w:rPr>
          <w:rFonts w:eastAsia="MS Mincho"/>
        </w:rPr>
        <w:t>The global competition for space power is evident in South Asia, where India and Pakistan are significant regional players caught in a security trilemma.</w:t>
      </w:r>
      <w:r w:rsidRPr="0009638E">
        <w:rPr>
          <w:rFonts w:eastAsia="Calibri"/>
          <w:vertAlign w:val="superscript"/>
          <w:lang w:val="en-GB"/>
        </w:rPr>
        <w:footnoteReference w:id="31"/>
      </w:r>
      <w:r w:rsidRPr="0009638E">
        <w:rPr>
          <w:rFonts w:eastAsia="MS Mincho"/>
        </w:rPr>
        <w:t xml:space="preserve"> That affects space activities and the regional balance of power.</w:t>
      </w:r>
      <w:r w:rsidRPr="0009638E">
        <w:rPr>
          <w:vertAlign w:val="superscript"/>
        </w:rPr>
        <w:t xml:space="preserve"> </w:t>
      </w:r>
      <w:r w:rsidRPr="0009638E">
        <w:rPr>
          <w:vertAlign w:val="superscript"/>
        </w:rPr>
        <w:footnoteReference w:id="32"/>
      </w:r>
      <w:r w:rsidRPr="0009638E">
        <w:rPr>
          <w:rFonts w:eastAsia="MS Mincho"/>
        </w:rPr>
        <w:t xml:space="preserve"> As discussed above, Pakistan perceives that India’s space program, initially aimed at socio-economic growth, has gradually evolved into military goals.</w:t>
      </w:r>
      <w:r w:rsidRPr="0009638E">
        <w:rPr>
          <w:rFonts w:eastAsia="MS Mincho"/>
          <w:vertAlign w:val="superscript"/>
        </w:rPr>
        <w:footnoteReference w:id="33"/>
      </w:r>
      <w:r w:rsidRPr="0009638E">
        <w:rPr>
          <w:rFonts w:eastAsia="MS Mincho"/>
        </w:rPr>
        <w:t xml:space="preserve"> This evolution includes sophisticated satellite systems, the development of anti-satellite capabilities, and the formal integration of space into its military doctrine.</w:t>
      </w:r>
      <w:r w:rsidRPr="0009638E">
        <w:rPr>
          <w:rFonts w:eastAsia="MS Mincho"/>
          <w:vertAlign w:val="superscript"/>
        </w:rPr>
        <w:footnoteReference w:id="34"/>
      </w:r>
      <w:r w:rsidRPr="0009638E">
        <w:rPr>
          <w:rFonts w:eastAsia="MS Mincho"/>
        </w:rPr>
        <w:t xml:space="preserve"> </w:t>
      </w:r>
    </w:p>
    <w:p w14:paraId="55426B43" w14:textId="77777777" w:rsidR="0009638E" w:rsidRPr="0009638E" w:rsidRDefault="0009638E" w:rsidP="0009638E">
      <w:pPr>
        <w:spacing w:before="240" w:after="160"/>
        <w:rPr>
          <w:rFonts w:eastAsia="MS Mincho"/>
        </w:rPr>
      </w:pPr>
      <w:r w:rsidRPr="0009638E">
        <w:rPr>
          <w:rFonts w:eastAsia="MS Mincho"/>
        </w:rPr>
        <w:t>When China conducted an ASAT test in 2007, India accelerated its development of anti-satellite capabilities. The 2019 Mission Shakti test of an ASAT, which made India one of the few countries to demonstrate space warfare capabilities, placed it squarely in the transition to power projection and strategic coercion. The first civilian satellite designed to serve the Indian Navy is GSAT-7, and the first designed to serve the Indian Air Force is GSAT-7A. The Electro-Magnetic Intelligence Satellite will enhance the Indian Armed Forces' capability to detect and intercept enemy radar signals. These space capabilities, when combined with C4ISR capabilities, greatly enhance India's Space Situational Awareness.</w:t>
      </w:r>
      <w:r w:rsidRPr="0009638E">
        <w:rPr>
          <w:rFonts w:eastAsia="MS Mincho"/>
          <w:vertAlign w:val="superscript"/>
        </w:rPr>
        <w:footnoteReference w:id="35"/>
      </w:r>
      <w:r w:rsidRPr="0009638E">
        <w:rPr>
          <w:rFonts w:eastAsia="MS Mincho"/>
        </w:rPr>
        <w:t xml:space="preserve"> </w:t>
      </w:r>
    </w:p>
    <w:p w14:paraId="7019C74C" w14:textId="77777777" w:rsidR="0009638E" w:rsidRPr="0009638E" w:rsidRDefault="0009638E" w:rsidP="0009638E">
      <w:pPr>
        <w:spacing w:before="240" w:after="160"/>
        <w:rPr>
          <w:rFonts w:eastAsia="MS Mincho"/>
        </w:rPr>
      </w:pPr>
      <w:r w:rsidRPr="0009638E">
        <w:rPr>
          <w:rFonts w:eastAsia="MS Mincho"/>
        </w:rPr>
        <w:t xml:space="preserve">India's anti-satellite capabilities have been based on its current Ballistic Missile Defense and Intercontinental Ballistic Missile (ICBMs) programs. The </w:t>
      </w:r>
      <w:r w:rsidRPr="0009638E">
        <w:rPr>
          <w:rFonts w:eastAsia="MS Mincho"/>
        </w:rPr>
        <w:lastRenderedPageBreak/>
        <w:t>Indian Armed Forces Joint Doctrine (AFJD) 2017 and the Land Warfare Doctrine (LWD) 2018 both point to space as a fourth medium of warfare. In addition, the 2+2 Dialogue agreement between India and the US in 2020 has increased the availability of high-resolution satellite and geospatial intelligence, enhancing India's knowledge of the battle space and its ISR capabilities.</w:t>
      </w:r>
      <w:r w:rsidRPr="0009638E">
        <w:rPr>
          <w:rFonts w:eastAsia="MS Mincho"/>
          <w:vertAlign w:val="superscript"/>
        </w:rPr>
        <w:footnoteReference w:id="36"/>
      </w:r>
      <w:r w:rsidRPr="0009638E">
        <w:rPr>
          <w:rFonts w:eastAsia="MS Mincho"/>
        </w:rPr>
        <w:t xml:space="preserve"> Such technological synergies are strengthened by the Indian military space successes, such as the </w:t>
      </w:r>
      <w:proofErr w:type="spellStart"/>
      <w:r w:rsidRPr="0009638E">
        <w:rPr>
          <w:rFonts w:eastAsia="MS Mincho"/>
        </w:rPr>
        <w:t>IndSpaceEx</w:t>
      </w:r>
      <w:proofErr w:type="spellEnd"/>
      <w:r w:rsidRPr="0009638E">
        <w:rPr>
          <w:rFonts w:eastAsia="MS Mincho"/>
        </w:rPr>
        <w:t xml:space="preserve"> military space exercise in 2019. These developments enhance India's aerospace and strategic capabilities while simultaneously limiting Pakistan's security calculus.</w:t>
      </w:r>
    </w:p>
    <w:p w14:paraId="27FFA646" w14:textId="77777777" w:rsidR="0009638E" w:rsidRPr="0009638E" w:rsidRDefault="0009638E" w:rsidP="0009638E">
      <w:pPr>
        <w:keepNext/>
        <w:keepLines/>
        <w:spacing w:before="240" w:after="104"/>
        <w:ind w:left="11" w:hanging="10"/>
        <w:jc w:val="left"/>
        <w:outlineLvl w:val="1"/>
        <w:rPr>
          <w:rFonts w:eastAsia="Calibri" w:cs="Calibri"/>
          <w:b/>
          <w:sz w:val="24"/>
        </w:rPr>
      </w:pPr>
      <w:r w:rsidRPr="0009638E">
        <w:rPr>
          <w:rFonts w:eastAsia="Calibri" w:cs="Calibri"/>
          <w:b/>
          <w:sz w:val="24"/>
        </w:rPr>
        <w:t>Gaps in Pakistan's Strategic Planning and Doctrinal Framework</w:t>
      </w:r>
    </w:p>
    <w:p w14:paraId="159A820E" w14:textId="77777777" w:rsidR="0009638E" w:rsidRPr="0009638E" w:rsidRDefault="0009638E" w:rsidP="00A455E3">
      <w:pPr>
        <w:spacing w:after="160"/>
        <w:ind w:firstLine="0"/>
        <w:rPr>
          <w:rFonts w:eastAsia="MS Mincho"/>
        </w:rPr>
      </w:pPr>
      <w:r w:rsidRPr="0009638E">
        <w:rPr>
          <w:rFonts w:eastAsia="MS Mincho"/>
        </w:rPr>
        <w:t>As an early participant in space exploration, Pakistan now lacks a comprehensive national space law and a unified space policy to harmonize civilian, military, and academic goals. It leads to institutional incoherence due to bureaucratic obstacles and mismanagement, and thus cannot effectively coordinate the various public and private institutions that are part of its space program.</w:t>
      </w:r>
      <w:r w:rsidRPr="0009638E">
        <w:rPr>
          <w:rFonts w:eastAsia="MS Mincho"/>
          <w:vertAlign w:val="superscript"/>
        </w:rPr>
        <w:footnoteReference w:id="37"/>
      </w:r>
      <w:r w:rsidRPr="0009638E">
        <w:rPr>
          <w:rFonts w:eastAsia="MS Mincho"/>
        </w:rPr>
        <w:t xml:space="preserve"> In addition, SUPARCO has fewer resources and less decision-making authority than India's ISRO, which has a more integrated, nationally oriented strategy. These are political, technological, and economic limitations that hinder Pakistan's ability to fully utilize space technology to develop the country and enhance security.</w:t>
      </w:r>
      <w:r w:rsidRPr="0009638E">
        <w:rPr>
          <w:rFonts w:eastAsia="MS Mincho"/>
          <w:vertAlign w:val="superscript"/>
        </w:rPr>
        <w:footnoteReference w:id="38"/>
      </w:r>
      <w:r w:rsidRPr="0009638E">
        <w:rPr>
          <w:rFonts w:eastAsia="MS Mincho"/>
        </w:rPr>
        <w:t xml:space="preserve"> The paper places South Asian space developments in a broader analytical context and explores how middle powers, such as Pakistan, manage their technology challenges, strategies, and international alliances. Through the analysis of capability development, operational uses, and organizational frameworks, the research offers an opportunity to understand the dynamics of regional space, its improvements and </w:t>
      </w:r>
      <w:r w:rsidRPr="0009638E">
        <w:rPr>
          <w:rFonts w:eastAsia="MS Mincho"/>
        </w:rPr>
        <w:lastRenderedPageBreak/>
        <w:t xml:space="preserve">current issues, without assigning a single motive or creating an adversarial discourse. </w:t>
      </w:r>
    </w:p>
    <w:bookmarkEnd w:id="1"/>
    <w:p w14:paraId="637C1685" w14:textId="77777777" w:rsidR="0009638E" w:rsidRPr="0009638E" w:rsidRDefault="0009638E" w:rsidP="0009638E">
      <w:pPr>
        <w:keepNext/>
        <w:keepLines/>
        <w:spacing w:before="120" w:after="120"/>
        <w:ind w:firstLine="0"/>
        <w:jc w:val="left"/>
        <w:outlineLvl w:val="0"/>
        <w:rPr>
          <w:rFonts w:eastAsia="Calibri" w:cs="Calibri"/>
          <w:b/>
          <w:color w:val="auto"/>
          <w:sz w:val="24"/>
        </w:rPr>
      </w:pPr>
      <w:r w:rsidRPr="0009638E">
        <w:rPr>
          <w:rFonts w:eastAsia="Calibri" w:cs="Calibri"/>
          <w:b/>
          <w:color w:val="auto"/>
          <w:sz w:val="24"/>
        </w:rPr>
        <w:t>Theoretical Framework</w:t>
      </w:r>
    </w:p>
    <w:p w14:paraId="2A78D871" w14:textId="77777777" w:rsidR="0009638E" w:rsidRPr="0009638E" w:rsidRDefault="0009638E" w:rsidP="00A455E3">
      <w:pPr>
        <w:spacing w:after="160"/>
        <w:ind w:firstLine="0"/>
      </w:pPr>
      <w:r w:rsidRPr="0009638E">
        <w:t xml:space="preserve">The theoretical approach used in this paper is Everett C. Dolman’s </w:t>
      </w:r>
      <w:proofErr w:type="spellStart"/>
      <w:r w:rsidRPr="0009638E">
        <w:t>Astropolitik</w:t>
      </w:r>
      <w:proofErr w:type="spellEnd"/>
      <w:r w:rsidRPr="0009638E">
        <w:t>: Classical Geopolitics in the Space Age (2002), which is a foundational work that applies classical geopolitical principles to outer space. It argues that celestial space is not a neutral vacuum but a strategic environment where power competition unfolds. In it, Dolman extends traditional geopolitical concepts (such as competition for territory and strategic position) into orbital and astrodynamics space, proposing that control of key orbits and space infrastructure shapes national power and security in the 21st century. This framework draws on realist international relations theory and classical ideas of territorial dominance to suggest that states capable of mastering space geography can project power, deter rivals, and shape global outcomes.</w:t>
      </w:r>
      <w:r w:rsidRPr="0009638E">
        <w:rPr>
          <w:vertAlign w:val="superscript"/>
        </w:rPr>
        <w:footnoteReference w:id="39"/>
      </w:r>
      <w:r w:rsidRPr="0009638E">
        <w:t xml:space="preserve"> </w:t>
      </w:r>
    </w:p>
    <w:p w14:paraId="79141EA5" w14:textId="77777777" w:rsidR="0009638E" w:rsidRPr="0009638E" w:rsidRDefault="0009638E" w:rsidP="0009638E">
      <w:pPr>
        <w:spacing w:after="160"/>
      </w:pPr>
      <w:r w:rsidRPr="0009638E">
        <w:t>Dolman introduced the concept of Astro-geography, dividing outer space into specific regions (Low Earth Orbit, Medium Earth Orbit, and Geostationary Orbit). As Dolman suggests, all these spatial regimes have their own military and strategic uses. He claims that control, or the lack of control, over these orbits is the key determinant of a state's capacity to project power, deter rivals, and maintain technological sovereignty. Similar to the old days, when command of sea routes determined maritime hegemony, today the command of space satellites determines strategic advantage.</w:t>
      </w:r>
    </w:p>
    <w:p w14:paraId="13E8979B" w14:textId="77777777" w:rsidR="0009638E" w:rsidRPr="0009638E" w:rsidRDefault="0009638E" w:rsidP="0009638E">
      <w:pPr>
        <w:spacing w:before="240" w:after="160"/>
      </w:pPr>
      <w:r w:rsidRPr="0009638E">
        <w:t xml:space="preserve">In the formulation of Dolman, three main concepts constitute </w:t>
      </w:r>
      <w:proofErr w:type="spellStart"/>
      <w:r w:rsidRPr="0009638E">
        <w:t>astropolitical</w:t>
      </w:r>
      <w:proofErr w:type="spellEnd"/>
      <w:r w:rsidRPr="0009638E">
        <w:t xml:space="preserve"> power: (1) Control: The ability to establish control over vital orbits and infrastructures; (2) Contestation: The ability to establish the capacity to deny </w:t>
      </w:r>
      <w:r w:rsidRPr="0009638E">
        <w:lastRenderedPageBreak/>
        <w:t>adversaries the ability to access uncontrolled assets; (3) Survivability: The ability to maintain resilience of national assets to disruption or attack. Assumes that space as an element of national power cannot be operationalized without a formal space doctrine. The result of such a doctrinal vacuum is that the states become dependent, reactive, and subordinate in strategy, especially in times of crisis, when adversaries may use their greater space capabilities to spy on them, target them with precision, and provide signals of deterrence.</w:t>
      </w:r>
    </w:p>
    <w:p w14:paraId="5D0CCBEE" w14:textId="77777777" w:rsidR="0009638E" w:rsidRPr="0009638E" w:rsidRDefault="0009638E" w:rsidP="0009638E">
      <w:pPr>
        <w:spacing w:before="240" w:after="160"/>
      </w:pPr>
      <w:r w:rsidRPr="0009638E">
        <w:t>Dolman’s original formulation is often critiqued for its emphasis on hegemonic control and great-power competition.</w:t>
      </w:r>
      <w:r w:rsidRPr="0009638E">
        <w:rPr>
          <w:vertAlign w:val="superscript"/>
        </w:rPr>
        <w:footnoteReference w:id="40"/>
      </w:r>
      <w:r w:rsidRPr="0009638E">
        <w:t xml:space="preserve"> Pakistan demonstrates that </w:t>
      </w:r>
      <w:proofErr w:type="spellStart"/>
      <w:r w:rsidRPr="0009638E">
        <w:t>astropolitical</w:t>
      </w:r>
      <w:proofErr w:type="spellEnd"/>
      <w:r w:rsidRPr="0009638E">
        <w:t xml:space="preserve"> dynamics also apply to middle- and emerging-space actors, albeit in asymmetrical forms. Pakistan remains embedded in orbital politics but lacks the autonomy to contest or secure survivability independently. At the same time, Pakistan’s experience suggests that </w:t>
      </w:r>
      <w:proofErr w:type="spellStart"/>
      <w:r w:rsidRPr="0009638E">
        <w:t>astropolitical</w:t>
      </w:r>
      <w:proofErr w:type="spellEnd"/>
      <w:r w:rsidRPr="0009638E">
        <w:t xml:space="preserve"> theory accounts for coalitional and hedging strategies, where states seek security through diversified partnerships rather than unilateral dominance.</w:t>
      </w:r>
      <w:r w:rsidRPr="0009638E">
        <w:rPr>
          <w:vertAlign w:val="superscript"/>
        </w:rPr>
        <w:footnoteReference w:id="41"/>
      </w:r>
      <w:r w:rsidRPr="0009638E">
        <w:t xml:space="preserve"> The conceptual focus on space power and orbital geography is a necessary complement to conventional deterrence theory, where issues such as ambiguity in thresholds for hostile actions, dual-use technologies, and structural dependence challenge classic deterrence constructs derived from terrestrial or nuclear paradigms.</w:t>
      </w:r>
      <w:r w:rsidRPr="0009638E">
        <w:rPr>
          <w:vertAlign w:val="superscript"/>
        </w:rPr>
        <w:footnoteReference w:id="42"/>
      </w:r>
    </w:p>
    <w:p w14:paraId="4EF85342" w14:textId="77777777" w:rsidR="0009638E" w:rsidRPr="0009638E" w:rsidRDefault="0009638E" w:rsidP="0009638E">
      <w:pPr>
        <w:keepNext/>
        <w:keepLines/>
        <w:spacing w:before="120" w:after="120"/>
        <w:ind w:firstLine="0"/>
        <w:jc w:val="left"/>
        <w:outlineLvl w:val="0"/>
        <w:rPr>
          <w:rFonts w:eastAsia="Calibri" w:cs="Calibri"/>
          <w:b/>
          <w:color w:val="auto"/>
          <w:sz w:val="24"/>
        </w:rPr>
      </w:pPr>
      <w:r w:rsidRPr="0009638E">
        <w:rPr>
          <w:rFonts w:eastAsia="Calibri" w:cs="Calibri"/>
          <w:b/>
          <w:color w:val="auto"/>
          <w:sz w:val="24"/>
        </w:rPr>
        <w:t>Research Methodology</w:t>
      </w:r>
    </w:p>
    <w:p w14:paraId="279EF71A" w14:textId="77777777" w:rsidR="0009638E" w:rsidRPr="0009638E" w:rsidRDefault="0009638E" w:rsidP="00A455E3">
      <w:pPr>
        <w:spacing w:after="160"/>
        <w:ind w:firstLine="0"/>
      </w:pPr>
      <w:r w:rsidRPr="0009638E">
        <w:t>In this study, the research design is qualitative and uses secondary data.</w:t>
      </w:r>
      <w:r w:rsidRPr="0009638E">
        <w:rPr>
          <w:vertAlign w:val="superscript"/>
        </w:rPr>
        <w:footnoteReference w:id="43"/>
      </w:r>
      <w:r w:rsidRPr="0009638E">
        <w:t xml:space="preserve"> Secondary data analysis enables the exploration of policy issues, making it </w:t>
      </w:r>
      <w:r w:rsidRPr="0009638E">
        <w:lastRenderedPageBreak/>
        <w:t xml:space="preserve">possible to highlight trends and relations without collecting primary data. </w:t>
      </w:r>
      <w:r w:rsidRPr="0009638E">
        <w:rPr>
          <w:vertAlign w:val="superscript"/>
        </w:rPr>
        <w:footnoteReference w:id="44"/>
      </w:r>
      <w:r w:rsidRPr="0009638E">
        <w:t xml:space="preserve"> This methodological choice is particularly suitable for policy-oriented studies, leveraging existing governmental and non-governmental data to ensure timeliness and credibility.</w:t>
      </w:r>
      <w:r w:rsidRPr="0009638E">
        <w:rPr>
          <w:vertAlign w:val="superscript"/>
        </w:rPr>
        <w:footnoteReference w:id="45"/>
      </w:r>
    </w:p>
    <w:p w14:paraId="187A580B" w14:textId="77777777" w:rsidR="0009638E" w:rsidRPr="0009638E" w:rsidRDefault="0009638E" w:rsidP="0009638E">
      <w:pPr>
        <w:keepNext/>
        <w:keepLines/>
        <w:spacing w:after="104"/>
        <w:ind w:left="11" w:hanging="10"/>
        <w:jc w:val="left"/>
        <w:outlineLvl w:val="1"/>
        <w:rPr>
          <w:rFonts w:eastAsia="Calibri" w:cs="Calibri"/>
          <w:b/>
          <w:sz w:val="24"/>
        </w:rPr>
      </w:pPr>
      <w:r w:rsidRPr="0009638E">
        <w:rPr>
          <w:rFonts w:eastAsia="Calibri" w:cs="Calibri"/>
          <w:b/>
          <w:sz w:val="24"/>
        </w:rPr>
        <w:t>Research Design and Method</w:t>
      </w:r>
    </w:p>
    <w:p w14:paraId="28906F4C" w14:textId="77777777" w:rsidR="0009638E" w:rsidRPr="0009638E" w:rsidRDefault="0009638E" w:rsidP="00A455E3">
      <w:pPr>
        <w:spacing w:after="160"/>
        <w:ind w:firstLine="0"/>
      </w:pPr>
      <w:r w:rsidRPr="0009638E">
        <w:t>It is a qualitative, descriptive-analytical study that aims to explain patterns and derive meaning from the available documents and reports on space programs in India and Pakistan.</w:t>
      </w:r>
    </w:p>
    <w:p w14:paraId="480A6D28" w14:textId="77777777" w:rsidR="0009638E" w:rsidRPr="0009638E" w:rsidRDefault="0009638E" w:rsidP="0009638E">
      <w:pPr>
        <w:keepNext/>
        <w:keepLines/>
        <w:spacing w:after="104"/>
        <w:ind w:left="11" w:hanging="10"/>
        <w:jc w:val="left"/>
        <w:outlineLvl w:val="1"/>
        <w:rPr>
          <w:rFonts w:eastAsia="Calibri" w:cs="Calibri"/>
          <w:b/>
          <w:sz w:val="24"/>
        </w:rPr>
      </w:pPr>
      <w:r w:rsidRPr="0009638E">
        <w:rPr>
          <w:rFonts w:eastAsia="Calibri" w:cs="Calibri"/>
          <w:b/>
          <w:sz w:val="24"/>
        </w:rPr>
        <w:t>Secondary Data Sampling</w:t>
      </w:r>
    </w:p>
    <w:p w14:paraId="530A7A5C" w14:textId="77777777" w:rsidR="0009638E" w:rsidRPr="0009638E" w:rsidRDefault="0009638E" w:rsidP="00A455E3">
      <w:pPr>
        <w:spacing w:after="160"/>
        <w:ind w:firstLine="0"/>
      </w:pPr>
      <w:r w:rsidRPr="0009638E">
        <w:t>The sampling technique was purposive, selecting documents directly relevant to the research objectives. For this study, documents were strategically chosen for their direct relevance to the research objectives, including government policies, institutional reports, scholarly articles, and international doctrines, thereby ensuring a diverse range of perspectives. To reduce bias, sources were cross-verified and triangulated to capture the development of space and defense policies in India and Pakistan. This purposive selection enabled a thorough and balanced analysis aligned with the study's focus on institutional constraints, technological developments, and strategic implications.</w:t>
      </w:r>
      <w:r w:rsidRPr="0009638E" w:rsidDel="009A3D26">
        <w:t xml:space="preserve"> </w:t>
      </w:r>
    </w:p>
    <w:p w14:paraId="54050BAA" w14:textId="77777777" w:rsidR="0009638E" w:rsidRPr="0009638E" w:rsidRDefault="0009638E" w:rsidP="0009638E">
      <w:pPr>
        <w:spacing w:before="240"/>
        <w:ind w:firstLine="0"/>
        <w:rPr>
          <w:sz w:val="2"/>
          <w:szCs w:val="2"/>
        </w:rPr>
      </w:pPr>
    </w:p>
    <w:p w14:paraId="609D5657" w14:textId="77777777" w:rsidR="0009638E" w:rsidRPr="0009638E" w:rsidRDefault="0009638E" w:rsidP="0009638E">
      <w:pPr>
        <w:keepNext/>
        <w:keepLines/>
        <w:spacing w:after="104"/>
        <w:ind w:left="11" w:hanging="10"/>
        <w:jc w:val="left"/>
        <w:outlineLvl w:val="1"/>
        <w:rPr>
          <w:rFonts w:eastAsia="Calibri" w:cs="Calibri"/>
          <w:b/>
          <w:sz w:val="24"/>
        </w:rPr>
      </w:pPr>
      <w:r w:rsidRPr="0009638E">
        <w:rPr>
          <w:rFonts w:eastAsia="Calibri" w:cs="Calibri"/>
          <w:b/>
          <w:sz w:val="24"/>
        </w:rPr>
        <w:t>Thematic Analysis</w:t>
      </w:r>
    </w:p>
    <w:p w14:paraId="0F0642CA" w14:textId="77777777" w:rsidR="0009638E" w:rsidRPr="0009638E" w:rsidRDefault="0009638E" w:rsidP="00A455E3">
      <w:pPr>
        <w:spacing w:after="160"/>
        <w:ind w:firstLine="0"/>
      </w:pPr>
      <w:r w:rsidRPr="0009638E">
        <w:t>This study uses thematic analysis to identify and analyze recurring patterns and concepts using an inductive approach, meaning that the themes emerge from the data as people read it rather than being pre-set.</w:t>
      </w:r>
      <w:r w:rsidRPr="0009638E">
        <w:rPr>
          <w:vertAlign w:val="superscript"/>
        </w:rPr>
        <w:t xml:space="preserve"> </w:t>
      </w:r>
      <w:r w:rsidRPr="0009638E">
        <w:rPr>
          <w:vertAlign w:val="superscript"/>
        </w:rPr>
        <w:footnoteReference w:id="46"/>
      </w:r>
      <w:r w:rsidRPr="0009638E">
        <w:t xml:space="preserve"> The themes for this study were developed through a systematic coding process, starting with initial codes, </w:t>
      </w:r>
      <w:r w:rsidRPr="0009638E">
        <w:lastRenderedPageBreak/>
        <w:t>grouping them into preliminary themes, and then refining them into final themes and sub-themes. The analysis revealed key areas, including the evolving outer space landscape, global trends, the legal aspects of space militarization, and the India–Pakistan strategic asymmetry. Specific themes related to India’s expanding space program and Pakistan’s space initiatives, including Pakistan’s Space Vision 2047, satellite capabilities, communication and remote sensing satellites, lunar exploration, and international collaboration, were also identified. The strategic dimensions, institutional issues, and future perspectives proved to be the central points of focus, and the number of references to these issues reflects the significance of strategic and institutional aspects of the documents under analysis.</w:t>
      </w:r>
    </w:p>
    <w:p w14:paraId="7E3D0A88" w14:textId="77777777" w:rsidR="0009638E" w:rsidRPr="0009638E" w:rsidRDefault="0009638E" w:rsidP="0009638E">
      <w:pPr>
        <w:keepNext/>
        <w:keepLines/>
        <w:spacing w:before="240" w:after="120"/>
        <w:ind w:firstLine="0"/>
        <w:jc w:val="left"/>
        <w:outlineLvl w:val="0"/>
        <w:rPr>
          <w:rFonts w:eastAsia="Calibri" w:cs="Calibri"/>
          <w:b/>
          <w:color w:val="auto"/>
          <w:sz w:val="24"/>
        </w:rPr>
      </w:pPr>
      <w:r w:rsidRPr="0009638E">
        <w:rPr>
          <w:rFonts w:eastAsia="Calibri" w:cs="Calibri"/>
          <w:b/>
          <w:color w:val="auto"/>
          <w:sz w:val="24"/>
        </w:rPr>
        <w:t xml:space="preserve">Limitations of the Study </w:t>
      </w:r>
    </w:p>
    <w:p w14:paraId="06CA0ABB" w14:textId="77777777" w:rsidR="0009638E" w:rsidRPr="0009638E" w:rsidRDefault="0009638E" w:rsidP="00A455E3">
      <w:pPr>
        <w:spacing w:after="160"/>
        <w:ind w:firstLine="0"/>
      </w:pPr>
      <w:r w:rsidRPr="0009638E">
        <w:t>This study presents some limitations due to the choice of a secondary data-based research methodology, rather than primary data collection. The main reasons are time constraints and resource constraints. Moreover, certain potentially relevant secondary materials were unavailable because they were either restricted or behind paywalls, even though they appeared to apply to the research goals. Such constraints might have limited the scope of available evidence, though attempts have been made to use credible and varied sources to achieve analytical rigor.</w:t>
      </w:r>
    </w:p>
    <w:p w14:paraId="100A5D36" w14:textId="77777777" w:rsidR="0009638E" w:rsidRPr="0009638E" w:rsidRDefault="0009638E" w:rsidP="0009638E">
      <w:pPr>
        <w:keepNext/>
        <w:keepLines/>
        <w:spacing w:before="120" w:after="120"/>
        <w:ind w:firstLine="0"/>
        <w:jc w:val="left"/>
        <w:outlineLvl w:val="0"/>
        <w:rPr>
          <w:rFonts w:eastAsia="Calibri" w:cs="Calibri"/>
          <w:b/>
          <w:color w:val="auto"/>
          <w:sz w:val="24"/>
        </w:rPr>
      </w:pPr>
      <w:r w:rsidRPr="0009638E">
        <w:rPr>
          <w:rFonts w:eastAsia="Calibri" w:cs="Calibri"/>
          <w:b/>
          <w:color w:val="auto"/>
          <w:sz w:val="24"/>
        </w:rPr>
        <w:t xml:space="preserve">Findings </w:t>
      </w:r>
    </w:p>
    <w:p w14:paraId="78A699B6" w14:textId="77777777" w:rsidR="0009638E" w:rsidRPr="0009638E" w:rsidRDefault="0009638E" w:rsidP="0009638E">
      <w:pPr>
        <w:keepNext/>
        <w:keepLines/>
        <w:spacing w:before="240" w:after="104"/>
        <w:ind w:firstLine="0"/>
        <w:jc w:val="left"/>
        <w:outlineLvl w:val="1"/>
        <w:rPr>
          <w:rFonts w:eastAsia="Calibri" w:cs="Calibri"/>
          <w:b/>
          <w:i/>
          <w:iCs/>
          <w:sz w:val="24"/>
          <w:lang w:val="en-GB"/>
        </w:rPr>
      </w:pPr>
      <w:r w:rsidRPr="0009638E">
        <w:rPr>
          <w:rFonts w:eastAsia="Calibri" w:cs="Calibri"/>
          <w:b/>
          <w:i/>
          <w:iCs/>
          <w:sz w:val="24"/>
          <w:lang w:val="en-GB"/>
        </w:rPr>
        <w:t>The Evolving Landscape of Outer Space</w:t>
      </w:r>
    </w:p>
    <w:p w14:paraId="2A63C4B1" w14:textId="77777777" w:rsidR="0009638E" w:rsidRPr="0009638E" w:rsidRDefault="0009638E" w:rsidP="00A455E3">
      <w:pPr>
        <w:spacing w:after="160"/>
        <w:ind w:firstLine="0"/>
        <w:rPr>
          <w:lang w:val="en-GB"/>
        </w:rPr>
      </w:pPr>
      <w:r w:rsidRPr="0009638E">
        <w:t xml:space="preserve">The international policy on space has shifted the focus of space exploration toward resource exploitation, contributing significantly to global security dynamics. This has increased the pace of competitive space programs and military posturing, especially in South Asia. In South Asia, an already strained </w:t>
      </w:r>
      <w:r w:rsidRPr="0009638E">
        <w:lastRenderedPageBreak/>
        <w:t>relationship between India and Pakistan is further complicated by the militarization of space, where the space arms race between China and India is posing a serious threat to security within the region. Pakistan finds itself in the middle of this intricate security game</w:t>
      </w:r>
      <w:r w:rsidRPr="0009638E">
        <w:rPr>
          <w:lang w:val="en-GB"/>
        </w:rPr>
        <w:t>.</w:t>
      </w:r>
    </w:p>
    <w:p w14:paraId="507D9197" w14:textId="77777777" w:rsidR="0009638E" w:rsidRPr="0009638E" w:rsidRDefault="0009638E" w:rsidP="0009638E">
      <w:pPr>
        <w:spacing w:before="240"/>
        <w:ind w:firstLine="0"/>
        <w:rPr>
          <w:b/>
          <w:bCs/>
          <w:sz w:val="2"/>
          <w:szCs w:val="2"/>
          <w:lang w:val="en-GB"/>
        </w:rPr>
      </w:pPr>
    </w:p>
    <w:p w14:paraId="7C473F25" w14:textId="77777777" w:rsidR="0009638E" w:rsidRPr="0009638E" w:rsidRDefault="0009638E" w:rsidP="0009638E">
      <w:pPr>
        <w:keepNext/>
        <w:keepLines/>
        <w:spacing w:after="104"/>
        <w:ind w:left="1" w:firstLine="0"/>
        <w:jc w:val="left"/>
        <w:outlineLvl w:val="1"/>
        <w:rPr>
          <w:rFonts w:eastAsia="Calibri" w:cs="Calibri"/>
          <w:b/>
          <w:i/>
          <w:iCs/>
          <w:sz w:val="24"/>
          <w:lang w:val="en-GB"/>
        </w:rPr>
      </w:pPr>
      <w:r w:rsidRPr="0009638E">
        <w:rPr>
          <w:rFonts w:eastAsia="Calibri" w:cs="Calibri"/>
          <w:b/>
          <w:i/>
          <w:iCs/>
          <w:sz w:val="24"/>
          <w:lang w:val="en-GB"/>
        </w:rPr>
        <w:t xml:space="preserve">Defining Space Militarization and </w:t>
      </w:r>
      <w:proofErr w:type="spellStart"/>
      <w:r w:rsidRPr="0009638E">
        <w:rPr>
          <w:rFonts w:eastAsia="Calibri" w:cs="Calibri"/>
          <w:b/>
          <w:i/>
          <w:iCs/>
          <w:sz w:val="24"/>
          <w:lang w:val="en-GB"/>
        </w:rPr>
        <w:t>Weaponization</w:t>
      </w:r>
      <w:proofErr w:type="spellEnd"/>
    </w:p>
    <w:p w14:paraId="544E60DB" w14:textId="77777777" w:rsidR="0009638E" w:rsidRPr="0009638E" w:rsidRDefault="0009638E" w:rsidP="00A455E3">
      <w:pPr>
        <w:spacing w:after="160"/>
        <w:ind w:firstLine="0"/>
      </w:pPr>
      <w:r w:rsidRPr="0009638E">
        <w:rPr>
          <w:lang w:val="en-GB"/>
        </w:rPr>
        <w:t xml:space="preserve">It is crucial to distinguish between the militarization and </w:t>
      </w:r>
      <w:proofErr w:type="spellStart"/>
      <w:r w:rsidRPr="0009638E">
        <w:rPr>
          <w:lang w:val="en-GB"/>
        </w:rPr>
        <w:t>weaponization</w:t>
      </w:r>
      <w:proofErr w:type="spellEnd"/>
      <w:r w:rsidRPr="0009638E">
        <w:rPr>
          <w:lang w:val="en-GB"/>
        </w:rPr>
        <w:t xml:space="preserve"> of space. </w:t>
      </w:r>
      <w:r w:rsidRPr="0009638E">
        <w:t>Militarization of space is the application of space technology to support military operations on land, at sea, and in the air</w:t>
      </w:r>
      <w:r w:rsidRPr="0009638E">
        <w:rPr>
          <w:lang w:val="en-GB"/>
        </w:rPr>
        <w:t>. It involves using various space assets to gather information, support military operations, and enhance command, control, and communication (C3) capabilities.</w:t>
      </w:r>
      <w:r w:rsidRPr="0009638E">
        <w:rPr>
          <w:vertAlign w:val="superscript"/>
          <w:lang w:val="en-GB"/>
        </w:rPr>
        <w:footnoteReference w:id="47"/>
      </w:r>
      <w:r w:rsidRPr="0009638E">
        <w:rPr>
          <w:lang w:val="en-GB"/>
        </w:rPr>
        <w:t xml:space="preserve"> Satellites, being dual-use objects, are generally considered capabilities for space militarization. </w:t>
      </w:r>
      <w:r w:rsidRPr="0009638E">
        <w:t xml:space="preserve">Whereas </w:t>
      </w:r>
      <w:proofErr w:type="spellStart"/>
      <w:r w:rsidRPr="0009638E">
        <w:t>Weaponization</w:t>
      </w:r>
      <w:proofErr w:type="spellEnd"/>
      <w:r w:rsidRPr="0009638E">
        <w:t xml:space="preserve"> of space is the development and use of weapons in space, or on the ground to attack space assets</w:t>
      </w:r>
      <w:r w:rsidRPr="0009638E">
        <w:rPr>
          <w:lang w:val="en-GB"/>
        </w:rPr>
        <w:t>. It aims to protect one's own space assets and target an adversary's, thereby turning space into a potential conflict zone.</w:t>
      </w:r>
      <w:r w:rsidRPr="0009638E">
        <w:rPr>
          <w:vertAlign w:val="superscript"/>
          <w:lang w:val="en-GB"/>
        </w:rPr>
        <w:footnoteReference w:id="48"/>
      </w:r>
      <w:r w:rsidRPr="0009638E">
        <w:rPr>
          <w:lang w:val="en-GB"/>
        </w:rPr>
        <w:t xml:space="preserve"> </w:t>
      </w:r>
      <w:r w:rsidRPr="0009638E">
        <w:t xml:space="preserve">Though no country has publicly acknowledged the use of space weapons, some actions are indicative of </w:t>
      </w:r>
      <w:proofErr w:type="spellStart"/>
      <w:r w:rsidRPr="0009638E">
        <w:t>weaponization</w:t>
      </w:r>
      <w:proofErr w:type="spellEnd"/>
      <w:r w:rsidRPr="0009638E">
        <w:t>.</w:t>
      </w:r>
      <w:r w:rsidRPr="0009638E">
        <w:rPr>
          <w:vertAlign w:val="superscript"/>
          <w:lang w:val="en-GB"/>
        </w:rPr>
        <w:footnoteReference w:id="49"/>
      </w:r>
      <w:r w:rsidRPr="0009638E">
        <w:rPr>
          <w:lang w:val="en-GB"/>
        </w:rPr>
        <w:t xml:space="preserve"> </w:t>
      </w:r>
      <w:r w:rsidRPr="0009638E">
        <w:t xml:space="preserve">Space </w:t>
      </w:r>
      <w:proofErr w:type="spellStart"/>
      <w:r w:rsidRPr="0009638E">
        <w:t>weaponization</w:t>
      </w:r>
      <w:proofErr w:type="spellEnd"/>
      <w:r w:rsidRPr="0009638E">
        <w:t xml:space="preserve"> capabilities fall into the categories of missiles, directed energy weapons, and co-orbital weapons.</w:t>
      </w:r>
    </w:p>
    <w:p w14:paraId="5DE6997C" w14:textId="77777777" w:rsidR="0009638E" w:rsidRPr="0009638E" w:rsidRDefault="0009638E" w:rsidP="0009638E">
      <w:pPr>
        <w:keepNext/>
        <w:keepLines/>
        <w:spacing w:before="240" w:after="104"/>
        <w:ind w:left="11" w:hanging="10"/>
        <w:jc w:val="left"/>
        <w:outlineLvl w:val="1"/>
        <w:rPr>
          <w:rFonts w:eastAsia="Calibri" w:cs="Calibri"/>
          <w:b/>
          <w:i/>
          <w:iCs/>
          <w:sz w:val="24"/>
        </w:rPr>
      </w:pPr>
      <w:r w:rsidRPr="0009638E">
        <w:rPr>
          <w:rFonts w:eastAsia="Calibri" w:cs="Calibri"/>
          <w:b/>
          <w:i/>
          <w:iCs/>
          <w:sz w:val="24"/>
        </w:rPr>
        <w:t>India–Pakistan Strategic Asymmetry</w:t>
      </w:r>
    </w:p>
    <w:p w14:paraId="729B0169" w14:textId="77777777" w:rsidR="0009638E" w:rsidRPr="0009638E" w:rsidRDefault="0009638E" w:rsidP="00A455E3">
      <w:pPr>
        <w:spacing w:after="160"/>
        <w:ind w:firstLine="0"/>
      </w:pPr>
      <w:r w:rsidRPr="0009638E">
        <w:rPr>
          <w:lang w:val="en-GB"/>
        </w:rPr>
        <w:t xml:space="preserve">Space militarization has brought new dynamics to South Asian security. </w:t>
      </w:r>
      <w:r w:rsidRPr="0009638E">
        <w:t xml:space="preserve">India’s fast-growing space program poses a significant challenge to Pakistan's quest for space security and strategic stability. Traditionally, Pakistan's policy orientation </w:t>
      </w:r>
      <w:r w:rsidRPr="0009638E">
        <w:lastRenderedPageBreak/>
        <w:t xml:space="preserve">has been shaped by its perception of India as a threat to regional security, leading it to adopt a more defense-focused approach to space policy. In 2014, India announced the SAARC Satellite. Then it launched it in 2017, despite the objections of Pakistan, which highlight the increasing regional power of India and how space surveillance threatens Pakistan’s national security. </w:t>
      </w:r>
    </w:p>
    <w:p w14:paraId="3F921168" w14:textId="77777777" w:rsidR="0009638E" w:rsidRPr="0009638E" w:rsidRDefault="0009638E" w:rsidP="0009638E">
      <w:pPr>
        <w:spacing w:before="240" w:after="160"/>
      </w:pPr>
      <w:r w:rsidRPr="0009638E">
        <w:softHyphen/>
        <w:t>The development of Indian space-based ISR systems provides it with better situational awareness and, hence, real-time observation of border operations and military actions, making Pakistan more vulnerable. Additionally, India's growing diplomatic influence among spacefaring countries reduces the world's support for Pakistan's security, further isolating it in global discussions on space governance.</w:t>
      </w:r>
      <w:r w:rsidRPr="0009638E">
        <w:rPr>
          <w:vertAlign w:val="superscript"/>
        </w:rPr>
        <w:footnoteReference w:id="50"/>
      </w:r>
      <w:r w:rsidRPr="0009638E">
        <w:t xml:space="preserve"> The differences in the space assets of India and Pakistan are shown in Table 1. Against this backdrop, Pakistan is in dire need of enhancing its space program, space situational awareness, and a well-structured national doctrine to protect its interests in an increasingly competitive orbital space.</w:t>
      </w:r>
    </w:p>
    <w:p w14:paraId="61B28AC9" w14:textId="77777777" w:rsidR="0009638E" w:rsidRPr="0009638E" w:rsidRDefault="0009638E" w:rsidP="0009638E">
      <w:pPr>
        <w:spacing w:before="240"/>
        <w:ind w:firstLine="0"/>
      </w:pPr>
      <w:r w:rsidRPr="0009638E">
        <w:rPr>
          <w:b/>
          <w:bCs/>
        </w:rPr>
        <w:t xml:space="preserve">Table 1. </w:t>
      </w:r>
      <w:r w:rsidRPr="0009638E">
        <w:t xml:space="preserve"> Comparison of India and Pakistan’s Space Assets</w:t>
      </w:r>
      <w:r w:rsidRPr="0009638E">
        <w:rPr>
          <w:vertAlign w:val="superscript"/>
        </w:rPr>
        <w:footnoteReference w:id="51"/>
      </w:r>
    </w:p>
    <w:tbl>
      <w:tblPr>
        <w:tblStyle w:val="TableGrid7"/>
        <w:tblW w:w="0" w:type="auto"/>
        <w:tblLook w:val="04A0" w:firstRow="1" w:lastRow="0" w:firstColumn="1" w:lastColumn="0" w:noHBand="0" w:noVBand="1"/>
      </w:tblPr>
      <w:tblGrid>
        <w:gridCol w:w="3458"/>
        <w:gridCol w:w="1554"/>
        <w:gridCol w:w="1940"/>
      </w:tblGrid>
      <w:tr w:rsidR="0009638E" w:rsidRPr="0009638E" w14:paraId="6201EBAF" w14:textId="77777777" w:rsidTr="00DE7E17">
        <w:trPr>
          <w:trHeight w:val="125"/>
        </w:trPr>
        <w:tc>
          <w:tcPr>
            <w:tcW w:w="4765" w:type="dxa"/>
          </w:tcPr>
          <w:p w14:paraId="19833037" w14:textId="77777777" w:rsidR="0009638E" w:rsidRPr="0009638E" w:rsidRDefault="0009638E" w:rsidP="0009638E">
            <w:pPr>
              <w:rPr>
                <w:rFonts w:eastAsia="Calibri"/>
              </w:rPr>
            </w:pPr>
          </w:p>
        </w:tc>
        <w:tc>
          <w:tcPr>
            <w:tcW w:w="2070" w:type="dxa"/>
          </w:tcPr>
          <w:p w14:paraId="58DD76BC" w14:textId="77777777" w:rsidR="0009638E" w:rsidRPr="0009638E" w:rsidRDefault="0009638E" w:rsidP="0009638E">
            <w:pPr>
              <w:rPr>
                <w:rFonts w:eastAsia="Calibri"/>
                <w:b/>
                <w:bCs/>
              </w:rPr>
            </w:pPr>
            <w:r w:rsidRPr="0009638E">
              <w:rPr>
                <w:rFonts w:eastAsia="Calibri"/>
                <w:b/>
                <w:bCs/>
              </w:rPr>
              <w:t xml:space="preserve">India </w:t>
            </w:r>
          </w:p>
        </w:tc>
        <w:tc>
          <w:tcPr>
            <w:tcW w:w="2515" w:type="dxa"/>
          </w:tcPr>
          <w:p w14:paraId="4320F273" w14:textId="77777777" w:rsidR="0009638E" w:rsidRPr="0009638E" w:rsidRDefault="0009638E" w:rsidP="0009638E">
            <w:pPr>
              <w:rPr>
                <w:rFonts w:eastAsia="Calibri"/>
                <w:b/>
                <w:bCs/>
              </w:rPr>
            </w:pPr>
            <w:r w:rsidRPr="0009638E">
              <w:rPr>
                <w:rFonts w:eastAsia="Calibri"/>
                <w:b/>
                <w:bCs/>
              </w:rPr>
              <w:t>Pakistan</w:t>
            </w:r>
          </w:p>
        </w:tc>
      </w:tr>
      <w:tr w:rsidR="0009638E" w:rsidRPr="0009638E" w14:paraId="2171A87C" w14:textId="77777777" w:rsidTr="00DE7E17">
        <w:tc>
          <w:tcPr>
            <w:tcW w:w="4765" w:type="dxa"/>
          </w:tcPr>
          <w:p w14:paraId="7EBB8478" w14:textId="77777777" w:rsidR="0009638E" w:rsidRPr="0009638E" w:rsidRDefault="0009638E" w:rsidP="0009638E">
            <w:pPr>
              <w:rPr>
                <w:rFonts w:eastAsia="Calibri"/>
              </w:rPr>
            </w:pPr>
            <w:r w:rsidRPr="0009638E">
              <w:rPr>
                <w:rFonts w:eastAsia="Calibri"/>
              </w:rPr>
              <w:t xml:space="preserve">First satellite </w:t>
            </w:r>
          </w:p>
        </w:tc>
        <w:tc>
          <w:tcPr>
            <w:tcW w:w="2070" w:type="dxa"/>
          </w:tcPr>
          <w:p w14:paraId="7AD5DF02" w14:textId="77777777" w:rsidR="0009638E" w:rsidRPr="0009638E" w:rsidRDefault="0009638E" w:rsidP="0009638E">
            <w:pPr>
              <w:rPr>
                <w:rFonts w:eastAsia="Calibri"/>
              </w:rPr>
            </w:pPr>
            <w:r w:rsidRPr="0009638E">
              <w:rPr>
                <w:rFonts w:eastAsia="Calibri"/>
              </w:rPr>
              <w:t>1975</w:t>
            </w:r>
          </w:p>
        </w:tc>
        <w:tc>
          <w:tcPr>
            <w:tcW w:w="2515" w:type="dxa"/>
          </w:tcPr>
          <w:p w14:paraId="79D953D2" w14:textId="77777777" w:rsidR="0009638E" w:rsidRPr="0009638E" w:rsidRDefault="0009638E" w:rsidP="0009638E">
            <w:pPr>
              <w:rPr>
                <w:rFonts w:eastAsia="Calibri"/>
              </w:rPr>
            </w:pPr>
            <w:r w:rsidRPr="0009638E">
              <w:rPr>
                <w:rFonts w:eastAsia="Calibri"/>
              </w:rPr>
              <w:t>1990</w:t>
            </w:r>
          </w:p>
        </w:tc>
      </w:tr>
      <w:tr w:rsidR="0009638E" w:rsidRPr="0009638E" w14:paraId="42B47B0C" w14:textId="77777777" w:rsidTr="00DE7E17">
        <w:tc>
          <w:tcPr>
            <w:tcW w:w="4765" w:type="dxa"/>
          </w:tcPr>
          <w:p w14:paraId="20596701" w14:textId="77777777" w:rsidR="0009638E" w:rsidRPr="0009638E" w:rsidRDefault="0009638E" w:rsidP="0009638E">
            <w:pPr>
              <w:rPr>
                <w:rFonts w:eastAsia="Calibri"/>
              </w:rPr>
            </w:pPr>
            <w:r w:rsidRPr="0009638E">
              <w:rPr>
                <w:rFonts w:eastAsia="Calibri"/>
              </w:rPr>
              <w:t xml:space="preserve">First astronaut </w:t>
            </w:r>
          </w:p>
        </w:tc>
        <w:tc>
          <w:tcPr>
            <w:tcW w:w="2070" w:type="dxa"/>
          </w:tcPr>
          <w:p w14:paraId="20D14F8E" w14:textId="77777777" w:rsidR="0009638E" w:rsidRPr="0009638E" w:rsidRDefault="0009638E" w:rsidP="0009638E">
            <w:pPr>
              <w:rPr>
                <w:rFonts w:eastAsia="Calibri"/>
              </w:rPr>
            </w:pPr>
            <w:r w:rsidRPr="0009638E">
              <w:rPr>
                <w:rFonts w:eastAsia="Calibri"/>
              </w:rPr>
              <w:t>2017</w:t>
            </w:r>
          </w:p>
        </w:tc>
        <w:tc>
          <w:tcPr>
            <w:tcW w:w="2515" w:type="dxa"/>
          </w:tcPr>
          <w:p w14:paraId="18E5CB49" w14:textId="77777777" w:rsidR="0009638E" w:rsidRPr="0009638E" w:rsidRDefault="0009638E" w:rsidP="0009638E">
            <w:pPr>
              <w:rPr>
                <w:rFonts w:eastAsia="Calibri"/>
              </w:rPr>
            </w:pPr>
            <w:r w:rsidRPr="0009638E">
              <w:rPr>
                <w:rFonts w:eastAsia="Calibri"/>
              </w:rPr>
              <w:t>-</w:t>
            </w:r>
          </w:p>
        </w:tc>
      </w:tr>
      <w:tr w:rsidR="0009638E" w:rsidRPr="0009638E" w14:paraId="407BC755" w14:textId="77777777" w:rsidTr="00DE7E17">
        <w:tc>
          <w:tcPr>
            <w:tcW w:w="4765" w:type="dxa"/>
          </w:tcPr>
          <w:p w14:paraId="20E158CC" w14:textId="77777777" w:rsidR="0009638E" w:rsidRPr="0009638E" w:rsidRDefault="0009638E" w:rsidP="0009638E">
            <w:pPr>
              <w:rPr>
                <w:rFonts w:eastAsia="Calibri"/>
              </w:rPr>
            </w:pPr>
            <w:r w:rsidRPr="0009638E">
              <w:rPr>
                <w:rFonts w:eastAsia="Calibri"/>
              </w:rPr>
              <w:t xml:space="preserve">First anti-satellite weapon test </w:t>
            </w:r>
          </w:p>
        </w:tc>
        <w:tc>
          <w:tcPr>
            <w:tcW w:w="2070" w:type="dxa"/>
          </w:tcPr>
          <w:p w14:paraId="001850FF" w14:textId="77777777" w:rsidR="0009638E" w:rsidRPr="0009638E" w:rsidRDefault="0009638E" w:rsidP="0009638E">
            <w:pPr>
              <w:rPr>
                <w:rFonts w:eastAsia="Calibri"/>
              </w:rPr>
            </w:pPr>
            <w:r w:rsidRPr="0009638E">
              <w:rPr>
                <w:rFonts w:eastAsia="Calibri"/>
              </w:rPr>
              <w:t>2019</w:t>
            </w:r>
          </w:p>
        </w:tc>
        <w:tc>
          <w:tcPr>
            <w:tcW w:w="2515" w:type="dxa"/>
          </w:tcPr>
          <w:p w14:paraId="3FE7F3AB" w14:textId="77777777" w:rsidR="0009638E" w:rsidRPr="0009638E" w:rsidRDefault="0009638E" w:rsidP="0009638E">
            <w:pPr>
              <w:rPr>
                <w:rFonts w:eastAsia="Calibri"/>
              </w:rPr>
            </w:pPr>
            <w:r w:rsidRPr="0009638E">
              <w:rPr>
                <w:rFonts w:eastAsia="Calibri"/>
              </w:rPr>
              <w:t>-</w:t>
            </w:r>
          </w:p>
        </w:tc>
      </w:tr>
      <w:tr w:rsidR="0009638E" w:rsidRPr="0009638E" w14:paraId="456858CD" w14:textId="77777777" w:rsidTr="00DE7E17">
        <w:tc>
          <w:tcPr>
            <w:tcW w:w="4765" w:type="dxa"/>
          </w:tcPr>
          <w:p w14:paraId="679AD1AE" w14:textId="77777777" w:rsidR="0009638E" w:rsidRPr="0009638E" w:rsidRDefault="0009638E" w:rsidP="0009638E">
            <w:pPr>
              <w:rPr>
                <w:rFonts w:eastAsia="Calibri"/>
              </w:rPr>
            </w:pPr>
            <w:r w:rsidRPr="0009638E">
              <w:rPr>
                <w:rFonts w:eastAsia="Calibri"/>
              </w:rPr>
              <w:t>Satellite in orbit</w:t>
            </w:r>
          </w:p>
        </w:tc>
        <w:tc>
          <w:tcPr>
            <w:tcW w:w="2070" w:type="dxa"/>
          </w:tcPr>
          <w:p w14:paraId="396AFD31" w14:textId="77777777" w:rsidR="0009638E" w:rsidRPr="0009638E" w:rsidRDefault="0009638E" w:rsidP="0009638E">
            <w:pPr>
              <w:rPr>
                <w:rFonts w:eastAsia="Calibri"/>
              </w:rPr>
            </w:pPr>
            <w:r w:rsidRPr="0009638E">
              <w:rPr>
                <w:rFonts w:eastAsia="Calibri"/>
              </w:rPr>
              <w:t>127</w:t>
            </w:r>
          </w:p>
        </w:tc>
        <w:tc>
          <w:tcPr>
            <w:tcW w:w="2515" w:type="dxa"/>
          </w:tcPr>
          <w:p w14:paraId="588019BD" w14:textId="77777777" w:rsidR="0009638E" w:rsidRPr="0009638E" w:rsidRDefault="0009638E" w:rsidP="0009638E">
            <w:pPr>
              <w:rPr>
                <w:rFonts w:eastAsia="Calibri"/>
              </w:rPr>
            </w:pPr>
            <w:r w:rsidRPr="0009638E">
              <w:rPr>
                <w:rFonts w:eastAsia="Calibri"/>
              </w:rPr>
              <w:t>8</w:t>
            </w:r>
          </w:p>
        </w:tc>
      </w:tr>
      <w:tr w:rsidR="0009638E" w:rsidRPr="0009638E" w14:paraId="3A31EBF5" w14:textId="77777777" w:rsidTr="00DE7E17">
        <w:tc>
          <w:tcPr>
            <w:tcW w:w="4765" w:type="dxa"/>
          </w:tcPr>
          <w:p w14:paraId="4F2394F3" w14:textId="77777777" w:rsidR="0009638E" w:rsidRPr="0009638E" w:rsidRDefault="0009638E" w:rsidP="0009638E">
            <w:pPr>
              <w:rPr>
                <w:rFonts w:eastAsia="Calibri"/>
              </w:rPr>
            </w:pPr>
            <w:r w:rsidRPr="0009638E">
              <w:rPr>
                <w:rFonts w:eastAsia="Calibri"/>
              </w:rPr>
              <w:t>Low Earth Orbit (LEO)</w:t>
            </w:r>
            <w:r w:rsidRPr="0009638E">
              <w:rPr>
                <w:vertAlign w:val="superscript"/>
              </w:rPr>
              <w:footnoteReference w:id="52"/>
            </w:r>
          </w:p>
        </w:tc>
        <w:tc>
          <w:tcPr>
            <w:tcW w:w="2070" w:type="dxa"/>
          </w:tcPr>
          <w:p w14:paraId="23161E5F" w14:textId="77777777" w:rsidR="0009638E" w:rsidRPr="0009638E" w:rsidRDefault="0009638E" w:rsidP="0009638E">
            <w:pPr>
              <w:rPr>
                <w:rFonts w:eastAsia="Calibri"/>
              </w:rPr>
            </w:pPr>
            <w:r w:rsidRPr="0009638E">
              <w:rPr>
                <w:rFonts w:eastAsia="Calibri"/>
              </w:rPr>
              <w:t>22</w:t>
            </w:r>
          </w:p>
        </w:tc>
        <w:tc>
          <w:tcPr>
            <w:tcW w:w="2515" w:type="dxa"/>
          </w:tcPr>
          <w:p w14:paraId="2297F22A" w14:textId="77777777" w:rsidR="0009638E" w:rsidRPr="0009638E" w:rsidRDefault="0009638E" w:rsidP="0009638E">
            <w:pPr>
              <w:rPr>
                <w:rFonts w:eastAsia="Calibri"/>
              </w:rPr>
            </w:pPr>
          </w:p>
        </w:tc>
      </w:tr>
      <w:tr w:rsidR="0009638E" w:rsidRPr="0009638E" w14:paraId="6A3B210C" w14:textId="77777777" w:rsidTr="00DE7E17">
        <w:tc>
          <w:tcPr>
            <w:tcW w:w="4765" w:type="dxa"/>
          </w:tcPr>
          <w:p w14:paraId="2835E069" w14:textId="77777777" w:rsidR="0009638E" w:rsidRPr="0009638E" w:rsidRDefault="0009638E" w:rsidP="0009638E">
            <w:pPr>
              <w:rPr>
                <w:rFonts w:eastAsia="Calibri"/>
              </w:rPr>
            </w:pPr>
            <w:r w:rsidRPr="0009638E">
              <w:rPr>
                <w:rFonts w:eastAsia="Calibri"/>
              </w:rPr>
              <w:lastRenderedPageBreak/>
              <w:t xml:space="preserve">Geosynchronous Earth Orbit (GEO) </w:t>
            </w:r>
          </w:p>
        </w:tc>
        <w:tc>
          <w:tcPr>
            <w:tcW w:w="2070" w:type="dxa"/>
          </w:tcPr>
          <w:p w14:paraId="35EEDDC8" w14:textId="77777777" w:rsidR="0009638E" w:rsidRPr="0009638E" w:rsidRDefault="0009638E" w:rsidP="0009638E">
            <w:pPr>
              <w:rPr>
                <w:rFonts w:eastAsia="Calibri"/>
              </w:rPr>
            </w:pPr>
            <w:r w:rsidRPr="0009638E">
              <w:rPr>
                <w:rFonts w:eastAsia="Calibri"/>
              </w:rPr>
              <w:t>29</w:t>
            </w:r>
          </w:p>
        </w:tc>
        <w:tc>
          <w:tcPr>
            <w:tcW w:w="2515" w:type="dxa"/>
          </w:tcPr>
          <w:p w14:paraId="27BF1FFE" w14:textId="77777777" w:rsidR="0009638E" w:rsidRPr="0009638E" w:rsidRDefault="0009638E" w:rsidP="0009638E">
            <w:pPr>
              <w:rPr>
                <w:rFonts w:eastAsia="Calibri"/>
              </w:rPr>
            </w:pPr>
          </w:p>
        </w:tc>
      </w:tr>
      <w:tr w:rsidR="0009638E" w:rsidRPr="0009638E" w14:paraId="68C35BF7" w14:textId="77777777" w:rsidTr="00DE7E17">
        <w:tc>
          <w:tcPr>
            <w:tcW w:w="4765" w:type="dxa"/>
          </w:tcPr>
          <w:p w14:paraId="796FB806" w14:textId="77777777" w:rsidR="0009638E" w:rsidRPr="0009638E" w:rsidRDefault="0009638E" w:rsidP="0009638E">
            <w:pPr>
              <w:rPr>
                <w:rFonts w:eastAsia="Calibri"/>
              </w:rPr>
            </w:pPr>
            <w:r w:rsidRPr="0009638E">
              <w:rPr>
                <w:rFonts w:eastAsia="Calibri"/>
              </w:rPr>
              <w:t xml:space="preserve">India Deep Space Mission </w:t>
            </w:r>
          </w:p>
        </w:tc>
        <w:tc>
          <w:tcPr>
            <w:tcW w:w="2070" w:type="dxa"/>
          </w:tcPr>
          <w:p w14:paraId="4DF3C93F" w14:textId="77777777" w:rsidR="0009638E" w:rsidRPr="0009638E" w:rsidRDefault="0009638E" w:rsidP="0009638E">
            <w:pPr>
              <w:rPr>
                <w:rFonts w:eastAsia="Calibri"/>
              </w:rPr>
            </w:pPr>
            <w:r w:rsidRPr="0009638E">
              <w:rPr>
                <w:rFonts w:eastAsia="Calibri"/>
              </w:rPr>
              <w:t>3</w:t>
            </w:r>
          </w:p>
        </w:tc>
        <w:tc>
          <w:tcPr>
            <w:tcW w:w="2515" w:type="dxa"/>
          </w:tcPr>
          <w:p w14:paraId="1C7C5486" w14:textId="77777777" w:rsidR="0009638E" w:rsidRPr="0009638E" w:rsidRDefault="0009638E" w:rsidP="0009638E">
            <w:pPr>
              <w:rPr>
                <w:rFonts w:eastAsia="Calibri"/>
              </w:rPr>
            </w:pPr>
          </w:p>
        </w:tc>
      </w:tr>
      <w:tr w:rsidR="0009638E" w:rsidRPr="0009638E" w14:paraId="0AFB1637" w14:textId="77777777" w:rsidTr="00DE7E17">
        <w:tc>
          <w:tcPr>
            <w:tcW w:w="4765" w:type="dxa"/>
          </w:tcPr>
          <w:p w14:paraId="29ABF0EB" w14:textId="77777777" w:rsidR="0009638E" w:rsidRPr="0009638E" w:rsidRDefault="0009638E" w:rsidP="0009638E">
            <w:pPr>
              <w:rPr>
                <w:rFonts w:eastAsia="Calibri"/>
              </w:rPr>
            </w:pPr>
            <w:r w:rsidRPr="0009638E">
              <w:rPr>
                <w:rFonts w:eastAsia="Calibri"/>
              </w:rPr>
              <w:t xml:space="preserve">Launch sites </w:t>
            </w:r>
          </w:p>
        </w:tc>
        <w:tc>
          <w:tcPr>
            <w:tcW w:w="2070" w:type="dxa"/>
          </w:tcPr>
          <w:p w14:paraId="44462736" w14:textId="77777777" w:rsidR="0009638E" w:rsidRPr="0009638E" w:rsidRDefault="0009638E" w:rsidP="0009638E">
            <w:pPr>
              <w:rPr>
                <w:rFonts w:eastAsia="Calibri"/>
              </w:rPr>
            </w:pPr>
            <w:r w:rsidRPr="0009638E">
              <w:rPr>
                <w:rFonts w:eastAsia="Calibri"/>
              </w:rPr>
              <w:t>1</w:t>
            </w:r>
          </w:p>
        </w:tc>
        <w:tc>
          <w:tcPr>
            <w:tcW w:w="2515" w:type="dxa"/>
          </w:tcPr>
          <w:p w14:paraId="525B132A" w14:textId="77777777" w:rsidR="0009638E" w:rsidRPr="0009638E" w:rsidRDefault="0009638E" w:rsidP="0009638E">
            <w:pPr>
              <w:rPr>
                <w:rFonts w:eastAsia="Calibri"/>
              </w:rPr>
            </w:pPr>
            <w:r w:rsidRPr="0009638E">
              <w:rPr>
                <w:rFonts w:eastAsia="Calibri"/>
              </w:rPr>
              <w:t>-</w:t>
            </w:r>
          </w:p>
        </w:tc>
      </w:tr>
      <w:tr w:rsidR="0009638E" w:rsidRPr="0009638E" w14:paraId="7F98D0FE" w14:textId="77777777" w:rsidTr="00DE7E17">
        <w:tc>
          <w:tcPr>
            <w:tcW w:w="4765" w:type="dxa"/>
          </w:tcPr>
          <w:p w14:paraId="5D8FFB4B" w14:textId="77777777" w:rsidR="0009638E" w:rsidRPr="0009638E" w:rsidRDefault="0009638E" w:rsidP="0009638E">
            <w:pPr>
              <w:rPr>
                <w:rFonts w:eastAsia="Calibri"/>
              </w:rPr>
            </w:pPr>
            <w:r w:rsidRPr="0009638E">
              <w:rPr>
                <w:rFonts w:eastAsia="Calibri"/>
              </w:rPr>
              <w:t xml:space="preserve">Satellites re-entered </w:t>
            </w:r>
          </w:p>
        </w:tc>
        <w:tc>
          <w:tcPr>
            <w:tcW w:w="2070" w:type="dxa"/>
          </w:tcPr>
          <w:p w14:paraId="77A858BD" w14:textId="77777777" w:rsidR="0009638E" w:rsidRPr="0009638E" w:rsidRDefault="0009638E" w:rsidP="0009638E">
            <w:pPr>
              <w:rPr>
                <w:rFonts w:eastAsia="Calibri"/>
              </w:rPr>
            </w:pPr>
            <w:r w:rsidRPr="0009638E">
              <w:rPr>
                <w:rFonts w:eastAsia="Calibri"/>
              </w:rPr>
              <w:t>21</w:t>
            </w:r>
          </w:p>
        </w:tc>
        <w:tc>
          <w:tcPr>
            <w:tcW w:w="2515" w:type="dxa"/>
          </w:tcPr>
          <w:p w14:paraId="10614B77" w14:textId="77777777" w:rsidR="0009638E" w:rsidRPr="0009638E" w:rsidRDefault="0009638E" w:rsidP="0009638E">
            <w:pPr>
              <w:rPr>
                <w:rFonts w:eastAsia="Calibri"/>
              </w:rPr>
            </w:pPr>
          </w:p>
        </w:tc>
      </w:tr>
      <w:tr w:rsidR="0009638E" w:rsidRPr="0009638E" w14:paraId="1FFE5202" w14:textId="77777777" w:rsidTr="00DE7E17">
        <w:tc>
          <w:tcPr>
            <w:tcW w:w="4765" w:type="dxa"/>
          </w:tcPr>
          <w:p w14:paraId="2496AC64" w14:textId="77777777" w:rsidR="0009638E" w:rsidRPr="0009638E" w:rsidRDefault="0009638E" w:rsidP="0009638E">
            <w:pPr>
              <w:rPr>
                <w:rFonts w:eastAsia="Calibri"/>
              </w:rPr>
            </w:pPr>
            <w:r w:rsidRPr="0009638E">
              <w:rPr>
                <w:rFonts w:eastAsia="Calibri"/>
              </w:rPr>
              <w:t xml:space="preserve">Satellite tracking and monitoring, and control stations </w:t>
            </w:r>
          </w:p>
        </w:tc>
        <w:tc>
          <w:tcPr>
            <w:tcW w:w="2070" w:type="dxa"/>
          </w:tcPr>
          <w:p w14:paraId="43604594" w14:textId="77777777" w:rsidR="0009638E" w:rsidRPr="0009638E" w:rsidRDefault="0009638E" w:rsidP="0009638E">
            <w:pPr>
              <w:rPr>
                <w:rFonts w:eastAsia="Calibri"/>
              </w:rPr>
            </w:pPr>
            <w:r w:rsidRPr="0009638E">
              <w:rPr>
                <w:rFonts w:eastAsia="Calibri"/>
              </w:rPr>
              <w:t>9</w:t>
            </w:r>
          </w:p>
        </w:tc>
        <w:tc>
          <w:tcPr>
            <w:tcW w:w="2515" w:type="dxa"/>
          </w:tcPr>
          <w:p w14:paraId="5F5A2305" w14:textId="77777777" w:rsidR="0009638E" w:rsidRPr="0009638E" w:rsidRDefault="0009638E" w:rsidP="0009638E">
            <w:pPr>
              <w:rPr>
                <w:rFonts w:eastAsia="Calibri"/>
              </w:rPr>
            </w:pPr>
            <w:r w:rsidRPr="0009638E">
              <w:rPr>
                <w:rFonts w:eastAsia="Calibri"/>
              </w:rPr>
              <w:t>1</w:t>
            </w:r>
          </w:p>
        </w:tc>
      </w:tr>
    </w:tbl>
    <w:p w14:paraId="7A9CCC5F" w14:textId="77777777" w:rsidR="0009638E" w:rsidRPr="0009638E" w:rsidRDefault="0009638E" w:rsidP="00A455E3">
      <w:pPr>
        <w:keepNext/>
        <w:keepLines/>
        <w:spacing w:before="240" w:after="104"/>
        <w:ind w:firstLine="0"/>
        <w:jc w:val="left"/>
        <w:outlineLvl w:val="1"/>
        <w:rPr>
          <w:rFonts w:eastAsia="Calibri" w:cs="Calibri"/>
          <w:b/>
          <w:sz w:val="24"/>
        </w:rPr>
      </w:pPr>
      <w:r w:rsidRPr="0009638E">
        <w:rPr>
          <w:rFonts w:eastAsia="Calibri" w:cs="Calibri"/>
          <w:b/>
          <w:sz w:val="24"/>
        </w:rPr>
        <w:t>India’s Expanding Space Program and Strategic Ambitions</w:t>
      </w:r>
    </w:p>
    <w:p w14:paraId="6C595ACF" w14:textId="77777777" w:rsidR="0009638E" w:rsidRPr="0009638E" w:rsidRDefault="0009638E" w:rsidP="00A455E3">
      <w:pPr>
        <w:spacing w:after="160"/>
        <w:ind w:firstLine="0"/>
      </w:pPr>
      <w:r w:rsidRPr="0009638E">
        <w:t xml:space="preserve">India’s evolving space ambitions indicate a long-term strategic vision to become a significant aerospace and space power, not only within South Asia but also globally. The foundations of India’s space </w:t>
      </w:r>
      <w:proofErr w:type="spellStart"/>
      <w:r w:rsidRPr="0009638E">
        <w:t>programme</w:t>
      </w:r>
      <w:proofErr w:type="spellEnd"/>
      <w:r w:rsidRPr="0009638E">
        <w:t xml:space="preserve"> were laid in the early 1960s with the establishment of the Indian National Committee on Space Research (INCOSPAR) in 1962, followed by the creation of the Indian Space Research Organization (ISRO) in 1969. From the outset, India’s space </w:t>
      </w:r>
      <w:proofErr w:type="spellStart"/>
      <w:r w:rsidRPr="0009638E">
        <w:t>programme</w:t>
      </w:r>
      <w:proofErr w:type="spellEnd"/>
      <w:r w:rsidRPr="0009638E">
        <w:t xml:space="preserve"> was framed as a tool for national development and security, </w:t>
      </w:r>
      <w:r w:rsidRPr="0009638E">
        <w:rPr>
          <w:vertAlign w:val="superscript"/>
        </w:rPr>
        <w:footnoteReference w:id="53"/>
      </w:r>
      <w:r w:rsidRPr="0009638E">
        <w:t xml:space="preserve"> reflecting a dual emphasis on socio-economic progress and strategic capability building.</w:t>
      </w:r>
    </w:p>
    <w:p w14:paraId="3AFDB29B" w14:textId="77777777" w:rsidR="0009638E" w:rsidRPr="0009638E" w:rsidRDefault="0009638E" w:rsidP="0009638E">
      <w:pPr>
        <w:spacing w:after="160"/>
      </w:pPr>
      <w:r w:rsidRPr="0009638E">
        <w:t xml:space="preserve">Initially, India’s space efforts focused on peaceful and developmental applications. Early satellite missions such as </w:t>
      </w:r>
      <w:r w:rsidRPr="0009638E">
        <w:rPr>
          <w:i/>
          <w:iCs/>
        </w:rPr>
        <w:t>Aryabhata</w:t>
      </w:r>
      <w:r w:rsidRPr="0009638E">
        <w:t xml:space="preserve">, </w:t>
      </w:r>
      <w:proofErr w:type="spellStart"/>
      <w:r w:rsidRPr="0009638E">
        <w:rPr>
          <w:i/>
          <w:iCs/>
        </w:rPr>
        <w:t>Bhaskara</w:t>
      </w:r>
      <w:proofErr w:type="spellEnd"/>
      <w:r w:rsidRPr="0009638E">
        <w:t xml:space="preserve">, and </w:t>
      </w:r>
      <w:proofErr w:type="spellStart"/>
      <w:r w:rsidRPr="0009638E">
        <w:rPr>
          <w:i/>
          <w:iCs/>
        </w:rPr>
        <w:t>Rohini</w:t>
      </w:r>
      <w:proofErr w:type="spellEnd"/>
      <w:r w:rsidRPr="0009638E">
        <w:t xml:space="preserve"> laid the groundwork for more advanced programs, including the Indian National Satellite System (INSAT) and the Indian Remote Sensing (IRS) series. These platforms offered communication services, meteorological services, and Earth observation support to the government, disaster management, and resource planning, and also enabled surveillance and reconnaissance. These developments over time saw India evolve into an international space actor and services provider, leading to the signing of over 200 international cooperation </w:t>
      </w:r>
      <w:r w:rsidRPr="0009638E">
        <w:lastRenderedPageBreak/>
        <w:t>arrangements related to satellite navigation, telemetry, tracking, and capacity building.</w:t>
      </w:r>
      <w:r w:rsidRPr="0009638E">
        <w:rPr>
          <w:vertAlign w:val="superscript"/>
        </w:rPr>
        <w:footnoteReference w:id="54"/>
      </w:r>
    </w:p>
    <w:p w14:paraId="31B9C471" w14:textId="77777777" w:rsidR="0009638E" w:rsidRPr="0009638E" w:rsidRDefault="0009638E" w:rsidP="0009638E">
      <w:pPr>
        <w:spacing w:before="240" w:after="160"/>
        <w:rPr>
          <w:lang w:val="en-GB"/>
        </w:rPr>
      </w:pPr>
      <w:r w:rsidRPr="0009638E">
        <w:rPr>
          <w:lang w:val="en-GB"/>
        </w:rPr>
        <w:t xml:space="preserve">With the growth of the Indian economy and industrial base, the development-oriented nature of the space programme became an essential component of national power projection and technological prestige. </w:t>
      </w:r>
      <w:r w:rsidRPr="0009638E">
        <w:t xml:space="preserve">The successful development of the Geosynchronous Satellite Launch Vehicle (GSLV) granted India independent access to geostationary orbits, strengthening its position as a competitive global launcher. Moreover, collaborative ventures with international partners, including NASA, most notably the NASA–ISRO Synthetic Aperture Radar (NISAR) mission and </w:t>
      </w:r>
      <w:proofErr w:type="spellStart"/>
      <w:r w:rsidRPr="0009638E">
        <w:t>Chandrayaan</w:t>
      </w:r>
      <w:proofErr w:type="spellEnd"/>
      <w:r w:rsidRPr="0009638E">
        <w:t>-related scientific cooperation, demonstrate India’s growing presence in high-precision and deep-space missions.</w:t>
      </w:r>
      <w:r w:rsidRPr="0009638E">
        <w:rPr>
          <w:vertAlign w:val="superscript"/>
        </w:rPr>
        <w:t xml:space="preserve"> </w:t>
      </w:r>
      <w:r w:rsidRPr="0009638E">
        <w:rPr>
          <w:vertAlign w:val="superscript"/>
        </w:rPr>
        <w:footnoteReference w:id="55"/>
      </w:r>
    </w:p>
    <w:p w14:paraId="3EB1FE9D" w14:textId="77777777" w:rsidR="0009638E" w:rsidRPr="0009638E" w:rsidRDefault="0009638E" w:rsidP="0009638E">
      <w:pPr>
        <w:spacing w:before="240" w:after="160"/>
      </w:pPr>
      <w:r w:rsidRPr="0009638E">
        <w:t xml:space="preserve">Despite its continued rhetorical commitment to peaceful space use, India’s space infrastructure has undergone a decisive shift towards dual-use and military-oriented objectives. Today, India operates a diverse satellite architecture encompassing communication, Earth observation, navigation, electronic intelligence, and space situational awareness. Satellite systems such as the RISAT and GSAT series provide high-resolution imagery, secure communication, real-time data transmission, and enhanced maritime and border surveillance. These systems have also significantly improved India's intelligence, surveillance, and reconnaissance systems and infrastructure, as well as its network-centric warfare principles. </w:t>
      </w:r>
    </w:p>
    <w:p w14:paraId="4D81A586" w14:textId="77777777" w:rsidR="0009638E" w:rsidRPr="0009638E" w:rsidRDefault="0009638E" w:rsidP="0009638E">
      <w:pPr>
        <w:spacing w:before="240" w:after="160"/>
      </w:pPr>
      <w:r w:rsidRPr="0009638E">
        <w:lastRenderedPageBreak/>
        <w:t>India also has a set of satellites specifically intended for military and defense missions, including Cartosat-2A, EMISAT, EOS-1, RISAT-1, RISAT-2B, RISAT-2BR1, GSAT-6, GSAT-7, GSAT-7A, and PISAT. These platforms facilitate continuous observation of strategic locations, real-time battlefield awareness, and secure command-and-control communications. Constant monitoring of enemy equipment is a strategic advantage for India even in peacetime, whereas the use of such mechanisms in wartime increases operational efficiency.</w:t>
      </w:r>
      <w:r w:rsidRPr="0009638E">
        <w:rPr>
          <w:vertAlign w:val="superscript"/>
        </w:rPr>
        <w:footnoteReference w:id="56"/>
      </w:r>
    </w:p>
    <w:p w14:paraId="01B7F361" w14:textId="77777777" w:rsidR="0009638E" w:rsidRPr="0009638E" w:rsidRDefault="0009638E" w:rsidP="0009638E">
      <w:pPr>
        <w:spacing w:before="240" w:after="160"/>
      </w:pPr>
      <w:r w:rsidRPr="0009638E">
        <w:t xml:space="preserve">The </w:t>
      </w:r>
      <w:proofErr w:type="spellStart"/>
      <w:r w:rsidRPr="0009638E">
        <w:t>Cartosat</w:t>
      </w:r>
      <w:proofErr w:type="spellEnd"/>
      <w:r w:rsidRPr="0009638E">
        <w:t xml:space="preserve"> series of earth observation satellites in Low Earth Orbit (LEO) (Cartosat-2, 2A-2F, Cartosat-3) is used at the center of high-resolution images to monitor the border, conduct land surveys, and plan operations. On the same note, the RISAT series with Synthetic Aperture Radar (SAR) offers day-and-night surveillance capabilities in all weather conditions, which is crucial for military reconnaissance and strategic surveillance. The EMISAT satellite, which became operational in 2019, is a more overt military resource used to gather electronic intelligence (ELINT) and to identify and categorize enemy radar activity, enhancing India's electronic warfare and situational awareness. </w:t>
      </w:r>
    </w:p>
    <w:p w14:paraId="090080B8" w14:textId="77777777" w:rsidR="0009638E" w:rsidRPr="0009638E" w:rsidRDefault="0009638E" w:rsidP="0009638E">
      <w:pPr>
        <w:spacing w:before="240" w:after="160"/>
      </w:pPr>
      <w:r w:rsidRPr="0009638E">
        <w:t xml:space="preserve">The regional Indian navigation system, officially named </w:t>
      </w:r>
      <w:proofErr w:type="spellStart"/>
      <w:r w:rsidRPr="0009638E">
        <w:t>NavIC</w:t>
      </w:r>
      <w:proofErr w:type="spellEnd"/>
      <w:r w:rsidRPr="0009638E">
        <w:t xml:space="preserve"> (IRNSS series and NVS-01), has clear military potential, with its use providing autonomous positioning, navigation, and timing (PNT) services. This is important for precision-guided weapons, military maneuvers, and strategic autonomy, which minimize reliance on foreign navigation systems. Similarly, military communications, defense interoperability, and real-time command and control are achieved through communication satellites under the GSAT series, specifically GSAT-6, GSAT-7, GSAT-7A, GSAT-11, and GSAT-29. </w:t>
      </w:r>
    </w:p>
    <w:p w14:paraId="7356DA53" w14:textId="77777777" w:rsidR="0009638E" w:rsidRPr="0009638E" w:rsidRDefault="0009638E" w:rsidP="0009638E">
      <w:pPr>
        <w:spacing w:before="240" w:after="160"/>
      </w:pPr>
      <w:r w:rsidRPr="0009638E">
        <w:lastRenderedPageBreak/>
        <w:t xml:space="preserve">The introduction of space assets into India's overall strategic capabilities further supports the militarization trend. The modernization of C4ISR systems, space situational awareness systems, and ballistic missile defense systems has dramatically obscured the distinction between civilian and military space uses. The interdependence of space and deterrence is marked by cooperation between satellite-based navigation and Indian strategic missiles, such as the Agni-V ballistic missile. </w:t>
      </w:r>
      <w:r w:rsidRPr="0009638E">
        <w:rPr>
          <w:vertAlign w:val="superscript"/>
        </w:rPr>
        <w:footnoteReference w:id="57"/>
      </w:r>
    </w:p>
    <w:p w14:paraId="66029DEC" w14:textId="77777777" w:rsidR="0009638E" w:rsidRPr="0009638E" w:rsidRDefault="0009638E" w:rsidP="0009638E">
      <w:pPr>
        <w:spacing w:before="240" w:after="160"/>
      </w:pPr>
      <w:r w:rsidRPr="0009638E">
        <w:t>A critical milestone towards India's space security posture was the 2019 ASAT test under Mission Shakti. The test, though conducted by a ground-based interceptor and intended as a deterrent measure, still indicated India's entry into the counter-space capability. However, India apparently promotes responsible behavior in outer space, debris mitigation, and the avoidance of an arms race.</w:t>
      </w:r>
      <w:r w:rsidRPr="0009638E">
        <w:rPr>
          <w:vertAlign w:val="superscript"/>
        </w:rPr>
        <w:footnoteReference w:id="58"/>
      </w:r>
      <w:r w:rsidRPr="0009638E">
        <w:t xml:space="preserve"> In contrast to this perception, India is triggering a space </w:t>
      </w:r>
      <w:proofErr w:type="spellStart"/>
      <w:r w:rsidRPr="0009638E">
        <w:t>weaponization</w:t>
      </w:r>
      <w:proofErr w:type="spellEnd"/>
      <w:r w:rsidRPr="0009638E">
        <w:t xml:space="preserve"> affecting Pakistan’s security. </w:t>
      </w:r>
      <w:r w:rsidRPr="0009638E">
        <w:rPr>
          <w:lang w:val="en-GB"/>
        </w:rPr>
        <w:t xml:space="preserve">In general, the space architecture in India can be characterized by a tendency towards functional militarization rather than direct </w:t>
      </w:r>
      <w:proofErr w:type="spellStart"/>
      <w:r w:rsidRPr="0009638E">
        <w:rPr>
          <w:lang w:val="en-GB"/>
        </w:rPr>
        <w:t>weaponization</w:t>
      </w:r>
      <w:proofErr w:type="spellEnd"/>
      <w:r w:rsidRPr="0009638E">
        <w:rPr>
          <w:lang w:val="en-GB"/>
        </w:rPr>
        <w:t xml:space="preserve">. </w:t>
      </w:r>
      <w:r w:rsidRPr="0009638E">
        <w:t xml:space="preserve">While India does not officially deploy weapons in orbit, its growing fleet of dual-use satellites significantly enhances military operations, strategic deterrence, and national security. </w:t>
      </w:r>
      <w:r w:rsidRPr="0009638E">
        <w:rPr>
          <w:lang w:val="en-GB"/>
        </w:rPr>
        <w:t xml:space="preserve">Such developments have boosted India's international stature as a spacefaring country, but they have grave consequences for regional stability. Through the South Asian perspective, the growing space militarization of India forces Pakistan to review its security stance. </w:t>
      </w:r>
    </w:p>
    <w:p w14:paraId="0D715A81" w14:textId="77777777" w:rsidR="0009638E" w:rsidRPr="0009638E" w:rsidRDefault="0009638E" w:rsidP="0009638E">
      <w:pPr>
        <w:keepNext/>
        <w:keepLines/>
        <w:spacing w:before="240" w:after="104"/>
        <w:ind w:left="11" w:hanging="10"/>
        <w:jc w:val="left"/>
        <w:outlineLvl w:val="1"/>
        <w:rPr>
          <w:rFonts w:eastAsia="Calibri" w:cs="Calibri"/>
          <w:b/>
          <w:sz w:val="24"/>
          <w:lang w:val="en-GB"/>
        </w:rPr>
      </w:pPr>
      <w:r w:rsidRPr="0009638E">
        <w:rPr>
          <w:rFonts w:eastAsia="Calibri" w:cs="Calibri"/>
          <w:b/>
          <w:sz w:val="24"/>
          <w:lang w:val="en-GB"/>
        </w:rPr>
        <w:lastRenderedPageBreak/>
        <w:t>Pakistan's Space Program</w:t>
      </w:r>
    </w:p>
    <w:p w14:paraId="50A9AC54" w14:textId="77777777" w:rsidR="0009638E" w:rsidRPr="0009638E" w:rsidRDefault="0009638E" w:rsidP="00A455E3">
      <w:pPr>
        <w:spacing w:after="160"/>
        <w:ind w:firstLine="0"/>
        <w:rPr>
          <w:lang w:val="en-GB"/>
        </w:rPr>
      </w:pPr>
      <w:r w:rsidRPr="0009638E">
        <w:rPr>
          <w:lang w:val="en-GB"/>
        </w:rPr>
        <w:t>Pakistan's space program, primarily managed by SUPARCO, has evolved significantly since its inception, driven by both socio-economic development needs and strategic national security imperatives. The genesis of Pakistan's space endeavours dates back to 1961, when a space research wing was established under the Pakistan Atomic Energy Commission (PAEC).</w:t>
      </w:r>
      <w:r w:rsidRPr="0009638E">
        <w:rPr>
          <w:vertAlign w:val="superscript"/>
          <w:lang w:val="en-GB"/>
        </w:rPr>
        <w:footnoteReference w:id="59"/>
      </w:r>
      <w:r w:rsidRPr="0009638E">
        <w:rPr>
          <w:lang w:val="en-GB"/>
        </w:rPr>
        <w:t xml:space="preserve"> </w:t>
      </w:r>
      <w:proofErr w:type="spellStart"/>
      <w:r w:rsidRPr="0009638E">
        <w:rPr>
          <w:lang w:val="en-GB"/>
        </w:rPr>
        <w:t>Dr.</w:t>
      </w:r>
      <w:proofErr w:type="spellEnd"/>
      <w:r w:rsidRPr="0009638E">
        <w:rPr>
          <w:lang w:val="en-GB"/>
        </w:rPr>
        <w:t xml:space="preserve"> </w:t>
      </w:r>
      <w:proofErr w:type="spellStart"/>
      <w:r w:rsidRPr="0009638E">
        <w:rPr>
          <w:lang w:val="en-GB"/>
        </w:rPr>
        <w:t>Abdus</w:t>
      </w:r>
      <w:proofErr w:type="spellEnd"/>
      <w:r w:rsidRPr="0009638E">
        <w:rPr>
          <w:lang w:val="en-GB"/>
        </w:rPr>
        <w:t xml:space="preserve"> Salam recognized the strategic and scientific importance of space and initiated the program. Pakistan became the first developing nation to undertake an experimental rocketry program by accepting NASA's offer to establish rocket ranges for data collection on the Indian Ocean's upper atmosphere. This collaboration with the US enabled the launch of Pakistan's first two-stage solid-fuel sounding rocket, Rehbar-1, on June 7, 1962, from </w:t>
      </w:r>
      <w:proofErr w:type="spellStart"/>
      <w:r w:rsidRPr="0009638E">
        <w:rPr>
          <w:lang w:val="en-GB"/>
        </w:rPr>
        <w:t>Sonmiani</w:t>
      </w:r>
      <w:proofErr w:type="spellEnd"/>
      <w:r w:rsidRPr="0009638E">
        <w:rPr>
          <w:lang w:val="en-GB"/>
        </w:rPr>
        <w:t xml:space="preserve">, </w:t>
      </w:r>
      <w:proofErr w:type="spellStart"/>
      <w:r w:rsidRPr="0009638E">
        <w:rPr>
          <w:lang w:val="en-GB"/>
        </w:rPr>
        <w:t>Balochistan</w:t>
      </w:r>
      <w:proofErr w:type="spellEnd"/>
      <w:r w:rsidRPr="0009638E">
        <w:rPr>
          <w:lang w:val="en-GB"/>
        </w:rPr>
        <w:t>, which flew up to 130 km into the atmosphere. This was followed by Rehbar-2 in 1962.</w:t>
      </w:r>
      <w:r w:rsidRPr="0009638E">
        <w:rPr>
          <w:vertAlign w:val="superscript"/>
        </w:rPr>
        <w:footnoteReference w:id="60"/>
      </w:r>
      <w:r w:rsidRPr="0009638E">
        <w:rPr>
          <w:lang w:val="en-GB"/>
        </w:rPr>
        <w:t xml:space="preserve"> Pakistan managed 20 successful launches by 1972.</w:t>
      </w:r>
      <w:r w:rsidRPr="0009638E">
        <w:rPr>
          <w:vertAlign w:val="superscript"/>
        </w:rPr>
        <w:footnoteReference w:id="61"/>
      </w:r>
      <w:r w:rsidRPr="0009638E">
        <w:rPr>
          <w:lang w:val="en-GB"/>
        </w:rPr>
        <w:t xml:space="preserve"> Early international partners included NASA, but Pakistan’s primary collaboration has since shifted to China due to evolving geopolitical interests.</w:t>
      </w:r>
    </w:p>
    <w:p w14:paraId="1844E577" w14:textId="77777777" w:rsidR="0009638E" w:rsidRPr="0009638E" w:rsidRDefault="0009638E" w:rsidP="0009638E">
      <w:pPr>
        <w:spacing w:before="240" w:after="160"/>
        <w:rPr>
          <w:lang w:val="en-GB"/>
        </w:rPr>
      </w:pPr>
      <w:r w:rsidRPr="0009638E">
        <w:rPr>
          <w:lang w:val="en-GB"/>
        </w:rPr>
        <w:t xml:space="preserve">In 1961, Nobel laureate </w:t>
      </w:r>
      <w:proofErr w:type="spellStart"/>
      <w:r w:rsidRPr="0009638E">
        <w:rPr>
          <w:lang w:val="en-GB"/>
        </w:rPr>
        <w:t>Abdus</w:t>
      </w:r>
      <w:proofErr w:type="spellEnd"/>
      <w:r w:rsidRPr="0009638E">
        <w:rPr>
          <w:lang w:val="en-GB"/>
        </w:rPr>
        <w:t xml:space="preserve"> Salam helped establish Pakistan's space agency, SUPARCO. Over the decades, it has also developed satellite communications, remote sensing, and scientific research in collaboration with China, the US, Britain, Russia, and France.  The most notable of them are the </w:t>
      </w:r>
      <w:proofErr w:type="spellStart"/>
      <w:r w:rsidRPr="0009638E">
        <w:rPr>
          <w:lang w:val="en-GB"/>
        </w:rPr>
        <w:t>Badr</w:t>
      </w:r>
      <w:proofErr w:type="spellEnd"/>
      <w:r w:rsidRPr="0009638E">
        <w:rPr>
          <w:lang w:val="en-GB"/>
        </w:rPr>
        <w:t xml:space="preserve"> satellite family, PakSat-1R, and the </w:t>
      </w:r>
      <w:proofErr w:type="spellStart"/>
      <w:r w:rsidRPr="0009638E">
        <w:rPr>
          <w:lang w:val="en-GB"/>
        </w:rPr>
        <w:t>homegrown</w:t>
      </w:r>
      <w:proofErr w:type="spellEnd"/>
      <w:r w:rsidRPr="0009638E">
        <w:rPr>
          <w:lang w:val="en-GB"/>
        </w:rPr>
        <w:t xml:space="preserve"> PRSS-1 and PakTES-1A satellites in 2018, which are primarily intended to serve in high-resolution earth surveillance and CPEC surveillance. SUPARCO oversees all regulations related to space, coordinates federal space programs, and facilitates the transmission and commercial exploitation of space technologies. The space program has </w:t>
      </w:r>
      <w:r w:rsidRPr="0009638E">
        <w:rPr>
          <w:lang w:val="en-GB"/>
        </w:rPr>
        <w:lastRenderedPageBreak/>
        <w:t xml:space="preserve">many civilian applications, such as disaster management, agriculture, water resource monitoring, environmental studies, urban planning, and climate change mitigation. </w:t>
      </w:r>
      <w:r w:rsidRPr="0009638E">
        <w:t>The research and technical capacity of Pakistan is supported by programs such as the Space Applications Center of Response in Emergency and Disasters (SACRED) and by collaboration with other agencies such as ISPRS, AIAA, IAF, and AARS.</w:t>
      </w:r>
      <w:r w:rsidRPr="0009638E">
        <w:rPr>
          <w:vertAlign w:val="superscript"/>
        </w:rPr>
        <w:footnoteReference w:id="62"/>
      </w:r>
      <w:r w:rsidRPr="0009638E">
        <w:t xml:space="preserve"> </w:t>
      </w:r>
    </w:p>
    <w:p w14:paraId="2623BCA1" w14:textId="77777777" w:rsidR="0009638E" w:rsidRPr="0009638E" w:rsidRDefault="0009638E" w:rsidP="0009638E">
      <w:pPr>
        <w:spacing w:before="240" w:after="160"/>
        <w:rPr>
          <w:lang w:val="en-GB"/>
        </w:rPr>
      </w:pPr>
      <w:r w:rsidRPr="0009638E">
        <w:t xml:space="preserve">Pakistan stresses the peaceful purposes of space, not </w:t>
      </w:r>
      <w:proofErr w:type="spellStart"/>
      <w:r w:rsidRPr="0009638E">
        <w:t>weaponization</w:t>
      </w:r>
      <w:proofErr w:type="spellEnd"/>
      <w:r w:rsidRPr="0009638E">
        <w:t xml:space="preserve"> and militarization. It is an active advocate of international treaties such as Prevention of Arms Race in Outer Space (PAROS), the Outer Space Treaty, and the No First Placement of arms in outer space program, which promote confidence-building in space.</w:t>
      </w:r>
      <w:r w:rsidRPr="0009638E">
        <w:rPr>
          <w:vertAlign w:val="superscript"/>
        </w:rPr>
        <w:footnoteReference w:id="63"/>
      </w:r>
      <w:r w:rsidRPr="0009638E">
        <w:rPr>
          <w:lang w:val="en-GB"/>
        </w:rPr>
        <w:t xml:space="preserve"> </w:t>
      </w:r>
      <w:r w:rsidRPr="0009638E">
        <w:t>Its National Space Policy allows participation by the private sector, international cooperation, and the growth of satellite communications, remote sensing, and telecommunications policy in response to security issues and the emergence of new threats, such as India's ASAT capabilities.</w:t>
      </w:r>
    </w:p>
    <w:p w14:paraId="44084162" w14:textId="77777777" w:rsidR="0009638E" w:rsidRPr="0009638E" w:rsidRDefault="0009638E" w:rsidP="0009638E">
      <w:pPr>
        <w:keepNext/>
        <w:keepLines/>
        <w:spacing w:before="240" w:after="104"/>
        <w:ind w:left="11" w:hanging="10"/>
        <w:jc w:val="left"/>
        <w:outlineLvl w:val="1"/>
        <w:rPr>
          <w:rFonts w:eastAsia="Calibri" w:cs="Calibri"/>
          <w:b/>
          <w:sz w:val="24"/>
          <w:lang w:val="en-GB"/>
        </w:rPr>
      </w:pPr>
      <w:r w:rsidRPr="0009638E">
        <w:rPr>
          <w:rFonts w:eastAsia="Calibri" w:cs="Calibri"/>
          <w:b/>
          <w:sz w:val="24"/>
          <w:lang w:val="en-GB"/>
        </w:rPr>
        <w:t>Pakistan’s Space Vision 2047</w:t>
      </w:r>
    </w:p>
    <w:p w14:paraId="0BC11EBA" w14:textId="77777777" w:rsidR="0009638E" w:rsidRPr="0009638E" w:rsidRDefault="0009638E" w:rsidP="00A455E3">
      <w:pPr>
        <w:spacing w:after="160"/>
        <w:ind w:firstLine="0"/>
        <w:rPr>
          <w:lang w:val="en-GB"/>
        </w:rPr>
      </w:pPr>
      <w:r w:rsidRPr="0009638E">
        <w:t>The Space Vision 2047, named initially Pakistan Space Program-2040, is a project of SUPARCO and is featured in the Pakistan National Space Policy. It is a comprehensive plan for how the country will interact with outer space and seeks to capitalize on space technology for both socio-economic development and national security.</w:t>
      </w:r>
      <w:r w:rsidRPr="0009638E">
        <w:rPr>
          <w:lang w:val="en-GB"/>
        </w:rPr>
        <w:t xml:space="preserve"> Approved by then-Prime Minister </w:t>
      </w:r>
      <w:proofErr w:type="spellStart"/>
      <w:r w:rsidRPr="0009638E">
        <w:rPr>
          <w:lang w:val="en-GB"/>
        </w:rPr>
        <w:t>Yousuf</w:t>
      </w:r>
      <w:proofErr w:type="spellEnd"/>
      <w:r w:rsidRPr="0009638E">
        <w:rPr>
          <w:lang w:val="en-GB"/>
        </w:rPr>
        <w:t xml:space="preserve"> Raza Gilani, the Space Vision 2047 was formally announced at the 19th National Command Authority meeting on July 14, 2011. Its primary objective is to ensure that the people of Pakistan benefit from the full spectrum of space technology.</w:t>
      </w:r>
      <w:r w:rsidRPr="0009638E">
        <w:rPr>
          <w:vertAlign w:val="superscript"/>
        </w:rPr>
        <w:footnoteReference w:id="64"/>
      </w:r>
      <w:r w:rsidRPr="0009638E">
        <w:rPr>
          <w:lang w:val="en-GB"/>
        </w:rPr>
        <w:t xml:space="preserve"> This </w:t>
      </w:r>
      <w:r w:rsidRPr="0009638E">
        <w:rPr>
          <w:lang w:val="en-GB"/>
        </w:rPr>
        <w:lastRenderedPageBreak/>
        <w:t>involves utilizing outer space capabilities for socio-economic progress, such as urban planning, infrastructure development, disaster management, agricultural monitoring, and environmental protection. Under this vision, Pakistan plans to develop and launch five Geostationary satellites and six Low Earth Orbit satellites.</w:t>
      </w:r>
      <w:r w:rsidRPr="0009638E">
        <w:rPr>
          <w:vertAlign w:val="superscript"/>
        </w:rPr>
        <w:footnoteReference w:id="65"/>
      </w:r>
    </w:p>
    <w:p w14:paraId="0AC47C0C" w14:textId="77777777" w:rsidR="0009638E" w:rsidRPr="0009638E" w:rsidRDefault="0009638E" w:rsidP="0009638E">
      <w:pPr>
        <w:keepNext/>
        <w:keepLines/>
        <w:spacing w:before="240" w:after="104"/>
        <w:ind w:left="11" w:hanging="10"/>
        <w:jc w:val="left"/>
        <w:outlineLvl w:val="1"/>
        <w:rPr>
          <w:rFonts w:eastAsia="Calibri" w:cs="Calibri"/>
          <w:b/>
          <w:sz w:val="24"/>
          <w:lang w:val="en-GB"/>
        </w:rPr>
      </w:pPr>
      <w:r w:rsidRPr="0009638E">
        <w:rPr>
          <w:rFonts w:eastAsia="Calibri" w:cs="Calibri"/>
          <w:b/>
          <w:sz w:val="24"/>
          <w:lang w:val="en-GB"/>
        </w:rPr>
        <w:t>Evolution of Pakistan Satellite Capabilities</w:t>
      </w:r>
    </w:p>
    <w:p w14:paraId="2ED78DDC" w14:textId="77777777" w:rsidR="0009638E" w:rsidRPr="0009638E" w:rsidRDefault="0009638E" w:rsidP="00A455E3">
      <w:pPr>
        <w:spacing w:after="160"/>
        <w:ind w:firstLine="0"/>
      </w:pPr>
      <w:r w:rsidRPr="0009638E">
        <w:t>Pakistan has achieved significant investment in satellite technology in terms of communication, remote sensing, and even exploration of the moon (see Table 2):</w:t>
      </w:r>
    </w:p>
    <w:p w14:paraId="1E69FEED" w14:textId="77777777" w:rsidR="0009638E" w:rsidRPr="0009638E" w:rsidRDefault="0009638E" w:rsidP="0009638E">
      <w:pPr>
        <w:spacing w:before="240"/>
        <w:ind w:firstLine="0"/>
      </w:pPr>
      <w:r w:rsidRPr="0009638E">
        <w:rPr>
          <w:b/>
          <w:bCs/>
        </w:rPr>
        <w:t>Table 2:</w:t>
      </w:r>
      <w:r w:rsidRPr="0009638E">
        <w:t xml:space="preserve"> Pakistan’s satellites launched into space</w:t>
      </w:r>
    </w:p>
    <w:tbl>
      <w:tblPr>
        <w:tblStyle w:val="TableGrid7"/>
        <w:tblW w:w="0" w:type="auto"/>
        <w:tblLook w:val="04A0" w:firstRow="1" w:lastRow="0" w:firstColumn="1" w:lastColumn="0" w:noHBand="0" w:noVBand="1"/>
      </w:tblPr>
      <w:tblGrid>
        <w:gridCol w:w="666"/>
        <w:gridCol w:w="1402"/>
        <w:gridCol w:w="2113"/>
        <w:gridCol w:w="2727"/>
      </w:tblGrid>
      <w:tr w:rsidR="0009638E" w:rsidRPr="0009638E" w14:paraId="09DBD451" w14:textId="77777777" w:rsidTr="00DE7E17">
        <w:trPr>
          <w:trHeight w:val="225"/>
        </w:trPr>
        <w:tc>
          <w:tcPr>
            <w:tcW w:w="581" w:type="dxa"/>
          </w:tcPr>
          <w:p w14:paraId="636580F1" w14:textId="77777777" w:rsidR="0009638E" w:rsidRPr="0009638E" w:rsidRDefault="0009638E" w:rsidP="0009638E">
            <w:pPr>
              <w:ind w:firstLine="0"/>
              <w:jc w:val="left"/>
              <w:rPr>
                <w:rFonts w:eastAsia="Calibri"/>
                <w:b/>
                <w:bCs/>
              </w:rPr>
            </w:pPr>
            <w:r w:rsidRPr="0009638E">
              <w:rPr>
                <w:rFonts w:eastAsia="Calibri"/>
                <w:b/>
                <w:bCs/>
              </w:rPr>
              <w:t xml:space="preserve">No. </w:t>
            </w:r>
          </w:p>
        </w:tc>
        <w:tc>
          <w:tcPr>
            <w:tcW w:w="0" w:type="auto"/>
          </w:tcPr>
          <w:p w14:paraId="48109C41" w14:textId="77777777" w:rsidR="0009638E" w:rsidRPr="0009638E" w:rsidRDefault="0009638E" w:rsidP="0009638E">
            <w:pPr>
              <w:ind w:firstLine="0"/>
              <w:jc w:val="left"/>
              <w:rPr>
                <w:rFonts w:eastAsia="Calibri"/>
                <w:b/>
                <w:bCs/>
              </w:rPr>
            </w:pPr>
            <w:r w:rsidRPr="0009638E">
              <w:rPr>
                <w:rFonts w:eastAsia="Calibri"/>
                <w:b/>
                <w:bCs/>
              </w:rPr>
              <w:t xml:space="preserve">Satellite </w:t>
            </w:r>
          </w:p>
        </w:tc>
        <w:tc>
          <w:tcPr>
            <w:tcW w:w="2113" w:type="dxa"/>
          </w:tcPr>
          <w:p w14:paraId="4047495F" w14:textId="77777777" w:rsidR="0009638E" w:rsidRPr="0009638E" w:rsidRDefault="0009638E" w:rsidP="0009638E">
            <w:pPr>
              <w:ind w:firstLine="0"/>
              <w:jc w:val="left"/>
              <w:rPr>
                <w:rFonts w:eastAsia="Calibri"/>
                <w:b/>
                <w:bCs/>
              </w:rPr>
            </w:pPr>
            <w:r w:rsidRPr="0009638E">
              <w:rPr>
                <w:rFonts w:eastAsia="Calibri"/>
                <w:b/>
                <w:bCs/>
              </w:rPr>
              <w:t xml:space="preserve">Launch Date </w:t>
            </w:r>
          </w:p>
        </w:tc>
        <w:tc>
          <w:tcPr>
            <w:tcW w:w="2727" w:type="dxa"/>
          </w:tcPr>
          <w:p w14:paraId="09D6A099" w14:textId="77777777" w:rsidR="0009638E" w:rsidRPr="0009638E" w:rsidRDefault="0009638E" w:rsidP="0009638E">
            <w:pPr>
              <w:ind w:firstLine="0"/>
              <w:jc w:val="left"/>
              <w:rPr>
                <w:rFonts w:eastAsia="Calibri"/>
                <w:b/>
                <w:bCs/>
              </w:rPr>
            </w:pPr>
            <w:r w:rsidRPr="0009638E">
              <w:rPr>
                <w:rFonts w:eastAsia="Calibri"/>
                <w:b/>
                <w:bCs/>
              </w:rPr>
              <w:t>Function of the Satellite</w:t>
            </w:r>
          </w:p>
        </w:tc>
      </w:tr>
      <w:tr w:rsidR="0009638E" w:rsidRPr="0009638E" w14:paraId="156FDED9" w14:textId="77777777" w:rsidTr="00DE7E17">
        <w:trPr>
          <w:trHeight w:val="539"/>
        </w:trPr>
        <w:tc>
          <w:tcPr>
            <w:tcW w:w="581" w:type="dxa"/>
          </w:tcPr>
          <w:p w14:paraId="516CECE2" w14:textId="77777777" w:rsidR="0009638E" w:rsidRPr="0009638E" w:rsidRDefault="0009638E" w:rsidP="0009638E">
            <w:pPr>
              <w:jc w:val="left"/>
              <w:rPr>
                <w:rFonts w:eastAsia="Calibri"/>
              </w:rPr>
            </w:pPr>
            <w:r w:rsidRPr="0009638E">
              <w:rPr>
                <w:rFonts w:eastAsia="Calibri"/>
              </w:rPr>
              <w:t>1</w:t>
            </w:r>
          </w:p>
        </w:tc>
        <w:tc>
          <w:tcPr>
            <w:tcW w:w="0" w:type="auto"/>
          </w:tcPr>
          <w:p w14:paraId="5AC8828D" w14:textId="77777777" w:rsidR="0009638E" w:rsidRPr="0009638E" w:rsidRDefault="0009638E" w:rsidP="0009638E">
            <w:pPr>
              <w:ind w:firstLine="0"/>
              <w:jc w:val="left"/>
              <w:rPr>
                <w:rFonts w:eastAsia="Calibri"/>
              </w:rPr>
            </w:pPr>
            <w:r w:rsidRPr="0009638E">
              <w:rPr>
                <w:rFonts w:eastAsia="Calibri"/>
              </w:rPr>
              <w:t xml:space="preserve">Badr-1 </w:t>
            </w:r>
          </w:p>
        </w:tc>
        <w:tc>
          <w:tcPr>
            <w:tcW w:w="2113" w:type="dxa"/>
          </w:tcPr>
          <w:p w14:paraId="59453D01" w14:textId="77777777" w:rsidR="0009638E" w:rsidRPr="0009638E" w:rsidRDefault="0009638E" w:rsidP="0009638E">
            <w:pPr>
              <w:ind w:firstLine="0"/>
              <w:jc w:val="left"/>
              <w:rPr>
                <w:rFonts w:eastAsia="Calibri"/>
              </w:rPr>
            </w:pPr>
            <w:r w:rsidRPr="0009638E">
              <w:rPr>
                <w:rFonts w:eastAsia="Calibri"/>
              </w:rPr>
              <w:t xml:space="preserve">16 July 1990 </w:t>
            </w:r>
          </w:p>
        </w:tc>
        <w:tc>
          <w:tcPr>
            <w:tcW w:w="2727" w:type="dxa"/>
          </w:tcPr>
          <w:p w14:paraId="50422AC6" w14:textId="77777777" w:rsidR="0009638E" w:rsidRPr="0009638E" w:rsidRDefault="0009638E" w:rsidP="0009638E">
            <w:pPr>
              <w:ind w:firstLine="0"/>
              <w:jc w:val="left"/>
              <w:rPr>
                <w:rFonts w:eastAsia="Calibri"/>
              </w:rPr>
            </w:pPr>
            <w:r w:rsidRPr="0009638E">
              <w:rPr>
                <w:rFonts w:eastAsia="Calibri"/>
              </w:rPr>
              <w:t>Experimental and Educational Purpose</w:t>
            </w:r>
          </w:p>
        </w:tc>
      </w:tr>
      <w:tr w:rsidR="0009638E" w:rsidRPr="0009638E" w14:paraId="22C17B76" w14:textId="77777777" w:rsidTr="00DE7E17">
        <w:trPr>
          <w:trHeight w:val="540"/>
        </w:trPr>
        <w:tc>
          <w:tcPr>
            <w:tcW w:w="581" w:type="dxa"/>
          </w:tcPr>
          <w:p w14:paraId="7FC4FA67" w14:textId="77777777" w:rsidR="0009638E" w:rsidRPr="0009638E" w:rsidRDefault="0009638E" w:rsidP="0009638E">
            <w:pPr>
              <w:jc w:val="left"/>
              <w:rPr>
                <w:rFonts w:eastAsia="Calibri"/>
              </w:rPr>
            </w:pPr>
            <w:r w:rsidRPr="0009638E">
              <w:rPr>
                <w:rFonts w:eastAsia="Calibri"/>
              </w:rPr>
              <w:t>2</w:t>
            </w:r>
          </w:p>
        </w:tc>
        <w:tc>
          <w:tcPr>
            <w:tcW w:w="0" w:type="auto"/>
          </w:tcPr>
          <w:p w14:paraId="42C73DE0" w14:textId="77777777" w:rsidR="0009638E" w:rsidRPr="0009638E" w:rsidRDefault="0009638E" w:rsidP="0009638E">
            <w:pPr>
              <w:ind w:firstLine="0"/>
              <w:jc w:val="left"/>
              <w:rPr>
                <w:rFonts w:eastAsia="Calibri"/>
              </w:rPr>
            </w:pPr>
            <w:proofErr w:type="spellStart"/>
            <w:r w:rsidRPr="0009638E">
              <w:rPr>
                <w:rFonts w:eastAsia="Calibri"/>
              </w:rPr>
              <w:t>Badr</w:t>
            </w:r>
            <w:proofErr w:type="spellEnd"/>
            <w:r w:rsidRPr="0009638E">
              <w:rPr>
                <w:rFonts w:eastAsia="Calibri"/>
              </w:rPr>
              <w:t xml:space="preserve">-B </w:t>
            </w:r>
          </w:p>
        </w:tc>
        <w:tc>
          <w:tcPr>
            <w:tcW w:w="2113" w:type="dxa"/>
          </w:tcPr>
          <w:p w14:paraId="709D88F9" w14:textId="77777777" w:rsidR="0009638E" w:rsidRPr="0009638E" w:rsidRDefault="0009638E" w:rsidP="0009638E">
            <w:pPr>
              <w:ind w:firstLine="0"/>
              <w:jc w:val="left"/>
              <w:rPr>
                <w:rFonts w:eastAsia="Calibri"/>
              </w:rPr>
            </w:pPr>
            <w:r w:rsidRPr="0009638E">
              <w:rPr>
                <w:rFonts w:eastAsia="Calibri"/>
              </w:rPr>
              <w:t xml:space="preserve">10 December 2001 </w:t>
            </w:r>
          </w:p>
        </w:tc>
        <w:tc>
          <w:tcPr>
            <w:tcW w:w="2727" w:type="dxa"/>
          </w:tcPr>
          <w:p w14:paraId="669CA70D" w14:textId="77777777" w:rsidR="0009638E" w:rsidRPr="0009638E" w:rsidRDefault="0009638E" w:rsidP="0009638E">
            <w:pPr>
              <w:ind w:firstLine="0"/>
              <w:jc w:val="left"/>
              <w:rPr>
                <w:rFonts w:eastAsia="Calibri"/>
              </w:rPr>
            </w:pPr>
            <w:r w:rsidRPr="0009638E">
              <w:rPr>
                <w:rFonts w:eastAsia="Calibri"/>
              </w:rPr>
              <w:t>Experimental Purpose</w:t>
            </w:r>
          </w:p>
        </w:tc>
      </w:tr>
      <w:tr w:rsidR="0009638E" w:rsidRPr="0009638E" w14:paraId="15316658" w14:textId="77777777" w:rsidTr="00DE7E17">
        <w:tc>
          <w:tcPr>
            <w:tcW w:w="581" w:type="dxa"/>
          </w:tcPr>
          <w:p w14:paraId="73AA1A42" w14:textId="77777777" w:rsidR="0009638E" w:rsidRPr="0009638E" w:rsidRDefault="0009638E" w:rsidP="0009638E">
            <w:pPr>
              <w:jc w:val="left"/>
              <w:rPr>
                <w:rFonts w:eastAsia="Calibri"/>
              </w:rPr>
            </w:pPr>
            <w:r w:rsidRPr="0009638E">
              <w:rPr>
                <w:rFonts w:eastAsia="Calibri"/>
              </w:rPr>
              <w:t>3</w:t>
            </w:r>
          </w:p>
        </w:tc>
        <w:tc>
          <w:tcPr>
            <w:tcW w:w="0" w:type="auto"/>
          </w:tcPr>
          <w:p w14:paraId="5FBE3F40" w14:textId="77777777" w:rsidR="0009638E" w:rsidRPr="0009638E" w:rsidRDefault="0009638E" w:rsidP="0009638E">
            <w:pPr>
              <w:ind w:firstLine="0"/>
              <w:jc w:val="left"/>
              <w:rPr>
                <w:rFonts w:eastAsia="Calibri"/>
              </w:rPr>
            </w:pPr>
            <w:r w:rsidRPr="0009638E">
              <w:rPr>
                <w:rFonts w:eastAsia="Calibri"/>
              </w:rPr>
              <w:t xml:space="preserve">PakSat-1 </w:t>
            </w:r>
          </w:p>
        </w:tc>
        <w:tc>
          <w:tcPr>
            <w:tcW w:w="2113" w:type="dxa"/>
          </w:tcPr>
          <w:p w14:paraId="208D5C09" w14:textId="77777777" w:rsidR="0009638E" w:rsidRPr="0009638E" w:rsidRDefault="0009638E" w:rsidP="0009638E">
            <w:pPr>
              <w:ind w:firstLine="0"/>
              <w:jc w:val="left"/>
              <w:rPr>
                <w:rFonts w:eastAsia="Calibri"/>
              </w:rPr>
            </w:pPr>
            <w:r w:rsidRPr="0009638E">
              <w:rPr>
                <w:rFonts w:eastAsia="Calibri"/>
              </w:rPr>
              <w:t xml:space="preserve">December 2001 </w:t>
            </w:r>
          </w:p>
        </w:tc>
        <w:tc>
          <w:tcPr>
            <w:tcW w:w="2727" w:type="dxa"/>
          </w:tcPr>
          <w:p w14:paraId="6A107A51" w14:textId="77777777" w:rsidR="0009638E" w:rsidRPr="0009638E" w:rsidRDefault="0009638E" w:rsidP="0009638E">
            <w:pPr>
              <w:ind w:firstLine="0"/>
              <w:jc w:val="left"/>
              <w:rPr>
                <w:rFonts w:eastAsia="Calibri"/>
              </w:rPr>
            </w:pPr>
            <w:r w:rsidRPr="0009638E">
              <w:rPr>
                <w:rFonts w:eastAsia="Calibri"/>
              </w:rPr>
              <w:t>Communication satellite used for telemedicine and tele-education</w:t>
            </w:r>
          </w:p>
        </w:tc>
      </w:tr>
      <w:tr w:rsidR="0009638E" w:rsidRPr="0009638E" w14:paraId="7178C624" w14:textId="77777777" w:rsidTr="00DE7E17">
        <w:tc>
          <w:tcPr>
            <w:tcW w:w="581" w:type="dxa"/>
          </w:tcPr>
          <w:p w14:paraId="23300D8B" w14:textId="77777777" w:rsidR="0009638E" w:rsidRPr="0009638E" w:rsidRDefault="0009638E" w:rsidP="0009638E">
            <w:pPr>
              <w:jc w:val="left"/>
              <w:rPr>
                <w:rFonts w:eastAsia="Calibri"/>
              </w:rPr>
            </w:pPr>
            <w:r w:rsidRPr="0009638E">
              <w:rPr>
                <w:rFonts w:eastAsia="Calibri"/>
              </w:rPr>
              <w:t>4</w:t>
            </w:r>
          </w:p>
        </w:tc>
        <w:tc>
          <w:tcPr>
            <w:tcW w:w="0" w:type="auto"/>
          </w:tcPr>
          <w:p w14:paraId="05846398" w14:textId="77777777" w:rsidR="0009638E" w:rsidRPr="0009638E" w:rsidRDefault="0009638E" w:rsidP="0009638E">
            <w:pPr>
              <w:ind w:firstLine="0"/>
              <w:jc w:val="left"/>
              <w:rPr>
                <w:rFonts w:eastAsia="Calibri"/>
              </w:rPr>
            </w:pPr>
            <w:r w:rsidRPr="0009638E">
              <w:rPr>
                <w:rFonts w:eastAsia="Calibri"/>
              </w:rPr>
              <w:t xml:space="preserve">PakSat-1R </w:t>
            </w:r>
          </w:p>
        </w:tc>
        <w:tc>
          <w:tcPr>
            <w:tcW w:w="2113" w:type="dxa"/>
          </w:tcPr>
          <w:p w14:paraId="42ED6661" w14:textId="77777777" w:rsidR="0009638E" w:rsidRPr="0009638E" w:rsidRDefault="0009638E" w:rsidP="0009638E">
            <w:pPr>
              <w:ind w:firstLine="0"/>
              <w:jc w:val="left"/>
              <w:rPr>
                <w:rFonts w:eastAsia="Calibri"/>
              </w:rPr>
            </w:pPr>
            <w:r w:rsidRPr="0009638E">
              <w:rPr>
                <w:rFonts w:eastAsia="Calibri"/>
              </w:rPr>
              <w:t>11 August, 2011</w:t>
            </w:r>
          </w:p>
        </w:tc>
        <w:tc>
          <w:tcPr>
            <w:tcW w:w="2727" w:type="dxa"/>
          </w:tcPr>
          <w:p w14:paraId="287D7EDE" w14:textId="77777777" w:rsidR="0009638E" w:rsidRPr="0009638E" w:rsidRDefault="0009638E" w:rsidP="0009638E">
            <w:pPr>
              <w:ind w:firstLine="0"/>
              <w:jc w:val="left"/>
              <w:rPr>
                <w:rFonts w:eastAsia="Calibri"/>
              </w:rPr>
            </w:pPr>
            <w:r w:rsidRPr="0009638E">
              <w:rPr>
                <w:rFonts w:eastAsia="Calibri"/>
              </w:rPr>
              <w:t>Geosynchronous and Communication satellite, which replaced the PakSat-1satellite</w:t>
            </w:r>
          </w:p>
        </w:tc>
      </w:tr>
      <w:tr w:rsidR="0009638E" w:rsidRPr="0009638E" w14:paraId="1A07A124" w14:textId="77777777" w:rsidTr="00DE7E17">
        <w:tc>
          <w:tcPr>
            <w:tcW w:w="581" w:type="dxa"/>
          </w:tcPr>
          <w:p w14:paraId="41563576" w14:textId="77777777" w:rsidR="0009638E" w:rsidRPr="0009638E" w:rsidRDefault="0009638E" w:rsidP="0009638E">
            <w:pPr>
              <w:jc w:val="left"/>
              <w:rPr>
                <w:rFonts w:eastAsia="Calibri"/>
              </w:rPr>
            </w:pPr>
            <w:r w:rsidRPr="0009638E">
              <w:rPr>
                <w:rFonts w:eastAsia="Calibri"/>
              </w:rPr>
              <w:t>5</w:t>
            </w:r>
          </w:p>
        </w:tc>
        <w:tc>
          <w:tcPr>
            <w:tcW w:w="0" w:type="auto"/>
          </w:tcPr>
          <w:p w14:paraId="234DB660" w14:textId="77777777" w:rsidR="0009638E" w:rsidRPr="0009638E" w:rsidRDefault="0009638E" w:rsidP="0009638E">
            <w:pPr>
              <w:jc w:val="left"/>
              <w:rPr>
                <w:rFonts w:eastAsia="Calibri"/>
              </w:rPr>
            </w:pPr>
            <w:r w:rsidRPr="0009638E">
              <w:rPr>
                <w:rFonts w:eastAsia="Calibri"/>
              </w:rPr>
              <w:t xml:space="preserve">PRSS-1 </w:t>
            </w:r>
          </w:p>
        </w:tc>
        <w:tc>
          <w:tcPr>
            <w:tcW w:w="2113" w:type="dxa"/>
          </w:tcPr>
          <w:p w14:paraId="775A57CA" w14:textId="77777777" w:rsidR="0009638E" w:rsidRPr="0009638E" w:rsidRDefault="0009638E" w:rsidP="0009638E">
            <w:pPr>
              <w:ind w:firstLine="0"/>
              <w:jc w:val="left"/>
              <w:rPr>
                <w:rFonts w:eastAsia="Calibri"/>
              </w:rPr>
            </w:pPr>
            <w:r w:rsidRPr="0009638E">
              <w:rPr>
                <w:rFonts w:eastAsia="Calibri"/>
              </w:rPr>
              <w:t>9 July 2018</w:t>
            </w:r>
          </w:p>
          <w:p w14:paraId="5FE6D532" w14:textId="77777777" w:rsidR="0009638E" w:rsidRPr="0009638E" w:rsidRDefault="0009638E" w:rsidP="0009638E">
            <w:pPr>
              <w:jc w:val="left"/>
              <w:rPr>
                <w:rFonts w:eastAsia="Calibri"/>
              </w:rPr>
            </w:pPr>
          </w:p>
        </w:tc>
        <w:tc>
          <w:tcPr>
            <w:tcW w:w="2727" w:type="dxa"/>
          </w:tcPr>
          <w:p w14:paraId="358DBFE6" w14:textId="77777777" w:rsidR="0009638E" w:rsidRPr="0009638E" w:rsidRDefault="0009638E" w:rsidP="0009638E">
            <w:pPr>
              <w:ind w:firstLine="0"/>
              <w:jc w:val="left"/>
              <w:rPr>
                <w:rFonts w:eastAsia="Calibri"/>
              </w:rPr>
            </w:pPr>
            <w:r w:rsidRPr="0009638E">
              <w:rPr>
                <w:rFonts w:eastAsia="Calibri"/>
              </w:rPr>
              <w:t>Earth observation and optical satellite: a dual-purpose remote sensing satellite</w:t>
            </w:r>
          </w:p>
        </w:tc>
      </w:tr>
      <w:tr w:rsidR="0009638E" w:rsidRPr="0009638E" w14:paraId="31F4F7B4" w14:textId="77777777" w:rsidTr="00DE7E17">
        <w:tc>
          <w:tcPr>
            <w:tcW w:w="581" w:type="dxa"/>
          </w:tcPr>
          <w:p w14:paraId="31BD999A" w14:textId="77777777" w:rsidR="0009638E" w:rsidRPr="0009638E" w:rsidRDefault="0009638E" w:rsidP="0009638E">
            <w:pPr>
              <w:jc w:val="left"/>
              <w:rPr>
                <w:rFonts w:eastAsia="Calibri"/>
              </w:rPr>
            </w:pPr>
            <w:r w:rsidRPr="0009638E">
              <w:rPr>
                <w:rFonts w:eastAsia="Calibri"/>
              </w:rPr>
              <w:lastRenderedPageBreak/>
              <w:t>6</w:t>
            </w:r>
          </w:p>
        </w:tc>
        <w:tc>
          <w:tcPr>
            <w:tcW w:w="0" w:type="auto"/>
          </w:tcPr>
          <w:p w14:paraId="51BA7346" w14:textId="77777777" w:rsidR="0009638E" w:rsidRPr="0009638E" w:rsidRDefault="0009638E" w:rsidP="0009638E">
            <w:pPr>
              <w:ind w:firstLine="0"/>
              <w:jc w:val="left"/>
              <w:rPr>
                <w:rFonts w:eastAsia="Calibri"/>
              </w:rPr>
            </w:pPr>
            <w:r w:rsidRPr="0009638E">
              <w:rPr>
                <w:rFonts w:eastAsia="Calibri"/>
              </w:rPr>
              <w:t xml:space="preserve">PakTES-1A </w:t>
            </w:r>
          </w:p>
        </w:tc>
        <w:tc>
          <w:tcPr>
            <w:tcW w:w="2113" w:type="dxa"/>
          </w:tcPr>
          <w:p w14:paraId="78E52575" w14:textId="77777777" w:rsidR="0009638E" w:rsidRPr="0009638E" w:rsidRDefault="0009638E" w:rsidP="0009638E">
            <w:pPr>
              <w:ind w:firstLine="0"/>
              <w:jc w:val="left"/>
              <w:rPr>
                <w:rFonts w:eastAsia="Calibri"/>
              </w:rPr>
            </w:pPr>
            <w:r w:rsidRPr="0009638E">
              <w:rPr>
                <w:rFonts w:eastAsia="Calibri"/>
              </w:rPr>
              <w:t xml:space="preserve">9 July 2018 </w:t>
            </w:r>
          </w:p>
        </w:tc>
        <w:tc>
          <w:tcPr>
            <w:tcW w:w="2727" w:type="dxa"/>
          </w:tcPr>
          <w:p w14:paraId="09DB0254" w14:textId="77777777" w:rsidR="0009638E" w:rsidRPr="0009638E" w:rsidRDefault="0009638E" w:rsidP="0009638E">
            <w:pPr>
              <w:ind w:firstLine="0"/>
              <w:jc w:val="left"/>
              <w:rPr>
                <w:rFonts w:eastAsia="Calibri"/>
              </w:rPr>
            </w:pPr>
            <w:r w:rsidRPr="0009638E">
              <w:rPr>
                <w:rFonts w:eastAsia="Calibri"/>
              </w:rPr>
              <w:t>Technology Evaluation Satellite-remote sensing</w:t>
            </w:r>
          </w:p>
        </w:tc>
      </w:tr>
      <w:tr w:rsidR="0009638E" w:rsidRPr="0009638E" w14:paraId="5F40527F" w14:textId="77777777" w:rsidTr="00DE7E17">
        <w:tc>
          <w:tcPr>
            <w:tcW w:w="581" w:type="dxa"/>
          </w:tcPr>
          <w:p w14:paraId="1DCF8E28" w14:textId="77777777" w:rsidR="0009638E" w:rsidRPr="0009638E" w:rsidRDefault="0009638E" w:rsidP="0009638E">
            <w:pPr>
              <w:jc w:val="left"/>
              <w:rPr>
                <w:rFonts w:eastAsia="Calibri"/>
              </w:rPr>
            </w:pPr>
            <w:r w:rsidRPr="0009638E">
              <w:rPr>
                <w:rFonts w:eastAsia="Calibri"/>
              </w:rPr>
              <w:t>7</w:t>
            </w:r>
          </w:p>
        </w:tc>
        <w:tc>
          <w:tcPr>
            <w:tcW w:w="0" w:type="auto"/>
          </w:tcPr>
          <w:p w14:paraId="3E8D5F3C" w14:textId="77777777" w:rsidR="0009638E" w:rsidRPr="0009638E" w:rsidRDefault="0009638E" w:rsidP="0009638E">
            <w:pPr>
              <w:ind w:firstLine="0"/>
              <w:jc w:val="left"/>
              <w:rPr>
                <w:rFonts w:eastAsia="Calibri"/>
              </w:rPr>
            </w:pPr>
            <w:r w:rsidRPr="0009638E">
              <w:rPr>
                <w:rFonts w:eastAsia="Calibri"/>
              </w:rPr>
              <w:t>PakSat-MM1</w:t>
            </w:r>
          </w:p>
        </w:tc>
        <w:tc>
          <w:tcPr>
            <w:tcW w:w="2113" w:type="dxa"/>
          </w:tcPr>
          <w:p w14:paraId="508B5E4F" w14:textId="77777777" w:rsidR="0009638E" w:rsidRPr="0009638E" w:rsidRDefault="0009638E" w:rsidP="0009638E">
            <w:pPr>
              <w:ind w:firstLine="0"/>
              <w:jc w:val="left"/>
              <w:rPr>
                <w:rFonts w:eastAsia="Calibri"/>
              </w:rPr>
            </w:pPr>
            <w:r w:rsidRPr="0009638E">
              <w:rPr>
                <w:rFonts w:eastAsia="Calibri"/>
              </w:rPr>
              <w:t>30 May, 2024</w:t>
            </w:r>
          </w:p>
        </w:tc>
        <w:tc>
          <w:tcPr>
            <w:tcW w:w="2727" w:type="dxa"/>
          </w:tcPr>
          <w:p w14:paraId="0DADCA8E" w14:textId="77777777" w:rsidR="0009638E" w:rsidRPr="0009638E" w:rsidRDefault="0009638E" w:rsidP="0009638E">
            <w:pPr>
              <w:ind w:firstLine="0"/>
              <w:jc w:val="left"/>
              <w:rPr>
                <w:rFonts w:eastAsia="Calibri"/>
              </w:rPr>
            </w:pPr>
            <w:r w:rsidRPr="0009638E">
              <w:rPr>
                <w:rFonts w:eastAsia="Calibri"/>
              </w:rPr>
              <w:t>Provide high-speed internet to remote areas</w:t>
            </w:r>
          </w:p>
        </w:tc>
      </w:tr>
      <w:tr w:rsidR="0009638E" w:rsidRPr="0009638E" w14:paraId="40D70302" w14:textId="77777777" w:rsidTr="00DE7E17">
        <w:trPr>
          <w:trHeight w:val="648"/>
        </w:trPr>
        <w:tc>
          <w:tcPr>
            <w:tcW w:w="581" w:type="dxa"/>
          </w:tcPr>
          <w:p w14:paraId="41A9B2B8" w14:textId="77777777" w:rsidR="0009638E" w:rsidRPr="0009638E" w:rsidRDefault="0009638E" w:rsidP="0009638E">
            <w:pPr>
              <w:jc w:val="left"/>
              <w:rPr>
                <w:rFonts w:eastAsia="Calibri"/>
              </w:rPr>
            </w:pPr>
            <w:r w:rsidRPr="0009638E">
              <w:rPr>
                <w:rFonts w:eastAsia="Calibri"/>
              </w:rPr>
              <w:t>8</w:t>
            </w:r>
          </w:p>
        </w:tc>
        <w:tc>
          <w:tcPr>
            <w:tcW w:w="0" w:type="auto"/>
          </w:tcPr>
          <w:p w14:paraId="263A1BDB" w14:textId="77777777" w:rsidR="0009638E" w:rsidRPr="0009638E" w:rsidRDefault="0009638E" w:rsidP="0009638E">
            <w:pPr>
              <w:ind w:firstLine="0"/>
              <w:jc w:val="left"/>
              <w:rPr>
                <w:rFonts w:eastAsia="Calibri"/>
              </w:rPr>
            </w:pPr>
            <w:r w:rsidRPr="0009638E">
              <w:rPr>
                <w:rFonts w:eastAsia="Calibri"/>
                <w:lang w:val="en-GB"/>
              </w:rPr>
              <w:t xml:space="preserve">PAUSAT-1 </w:t>
            </w:r>
          </w:p>
        </w:tc>
        <w:tc>
          <w:tcPr>
            <w:tcW w:w="2113" w:type="dxa"/>
          </w:tcPr>
          <w:p w14:paraId="1E4B6053" w14:textId="77777777" w:rsidR="0009638E" w:rsidRPr="0009638E" w:rsidRDefault="0009638E" w:rsidP="0009638E">
            <w:pPr>
              <w:ind w:firstLine="0"/>
              <w:jc w:val="left"/>
              <w:rPr>
                <w:rFonts w:eastAsia="Calibri"/>
              </w:rPr>
            </w:pPr>
            <w:r w:rsidRPr="0009638E">
              <w:rPr>
                <w:rFonts w:eastAsia="Calibri"/>
              </w:rPr>
              <w:t>14 January, 2025</w:t>
            </w:r>
          </w:p>
        </w:tc>
        <w:tc>
          <w:tcPr>
            <w:tcW w:w="2727" w:type="dxa"/>
          </w:tcPr>
          <w:p w14:paraId="4CBB19BB" w14:textId="77777777" w:rsidR="0009638E" w:rsidRPr="0009638E" w:rsidRDefault="0009638E" w:rsidP="0009638E">
            <w:pPr>
              <w:ind w:firstLine="0"/>
              <w:jc w:val="left"/>
              <w:rPr>
                <w:rFonts w:eastAsia="Calibri"/>
              </w:rPr>
            </w:pPr>
            <w:r w:rsidRPr="0009638E">
              <w:rPr>
                <w:rFonts w:eastAsia="Calibri"/>
              </w:rPr>
              <w:t>Advanced Earth Observation Satellite</w:t>
            </w:r>
          </w:p>
        </w:tc>
      </w:tr>
      <w:tr w:rsidR="0009638E" w:rsidRPr="0009638E" w14:paraId="2097A089" w14:textId="77777777" w:rsidTr="00DE7E17">
        <w:trPr>
          <w:trHeight w:val="540"/>
        </w:trPr>
        <w:tc>
          <w:tcPr>
            <w:tcW w:w="581" w:type="dxa"/>
          </w:tcPr>
          <w:p w14:paraId="139B4908" w14:textId="77777777" w:rsidR="0009638E" w:rsidRPr="0009638E" w:rsidRDefault="0009638E" w:rsidP="0009638E">
            <w:pPr>
              <w:jc w:val="left"/>
              <w:rPr>
                <w:rFonts w:eastAsia="Calibri"/>
              </w:rPr>
            </w:pPr>
            <w:r w:rsidRPr="0009638E">
              <w:rPr>
                <w:rFonts w:eastAsia="Calibri"/>
              </w:rPr>
              <w:t>9</w:t>
            </w:r>
          </w:p>
        </w:tc>
        <w:tc>
          <w:tcPr>
            <w:tcW w:w="0" w:type="auto"/>
          </w:tcPr>
          <w:p w14:paraId="474D8190" w14:textId="77777777" w:rsidR="0009638E" w:rsidRPr="0009638E" w:rsidRDefault="0009638E" w:rsidP="0009638E">
            <w:pPr>
              <w:ind w:firstLine="0"/>
              <w:jc w:val="left"/>
              <w:rPr>
                <w:rFonts w:eastAsia="Calibri"/>
              </w:rPr>
            </w:pPr>
            <w:r w:rsidRPr="0009638E">
              <w:rPr>
                <w:rFonts w:eastAsia="Calibri"/>
                <w:lang w:val="en-GB"/>
              </w:rPr>
              <w:t>PRSC-EO1</w:t>
            </w:r>
          </w:p>
        </w:tc>
        <w:tc>
          <w:tcPr>
            <w:tcW w:w="2113" w:type="dxa"/>
          </w:tcPr>
          <w:p w14:paraId="037039FF" w14:textId="77777777" w:rsidR="0009638E" w:rsidRPr="0009638E" w:rsidRDefault="0009638E" w:rsidP="0009638E">
            <w:pPr>
              <w:ind w:firstLine="0"/>
              <w:jc w:val="left"/>
              <w:rPr>
                <w:rFonts w:eastAsia="Calibri"/>
              </w:rPr>
            </w:pPr>
            <w:r w:rsidRPr="0009638E">
              <w:rPr>
                <w:rFonts w:eastAsia="Calibri"/>
              </w:rPr>
              <w:t>17 January, 2025</w:t>
            </w:r>
          </w:p>
        </w:tc>
        <w:tc>
          <w:tcPr>
            <w:tcW w:w="2727" w:type="dxa"/>
          </w:tcPr>
          <w:p w14:paraId="036DA676" w14:textId="77777777" w:rsidR="0009638E" w:rsidRPr="0009638E" w:rsidRDefault="0009638E" w:rsidP="0009638E">
            <w:pPr>
              <w:ind w:firstLine="0"/>
              <w:jc w:val="left"/>
              <w:rPr>
                <w:rFonts w:eastAsia="Calibri"/>
              </w:rPr>
            </w:pPr>
            <w:r w:rsidRPr="0009638E">
              <w:rPr>
                <w:rFonts w:eastAsia="Calibri"/>
              </w:rPr>
              <w:t>Advanced Electro-Orbital Satellite</w:t>
            </w:r>
          </w:p>
        </w:tc>
      </w:tr>
      <w:tr w:rsidR="0009638E" w:rsidRPr="0009638E" w14:paraId="535E84FF" w14:textId="77777777" w:rsidTr="00DE7E17">
        <w:tc>
          <w:tcPr>
            <w:tcW w:w="581" w:type="dxa"/>
          </w:tcPr>
          <w:p w14:paraId="73F66CED" w14:textId="77777777" w:rsidR="0009638E" w:rsidRPr="0009638E" w:rsidRDefault="0009638E" w:rsidP="0009638E">
            <w:pPr>
              <w:jc w:val="left"/>
              <w:rPr>
                <w:rFonts w:eastAsia="Calibri"/>
              </w:rPr>
            </w:pPr>
            <w:r w:rsidRPr="0009638E">
              <w:rPr>
                <w:rFonts w:eastAsia="Calibri"/>
              </w:rPr>
              <w:t>10</w:t>
            </w:r>
          </w:p>
        </w:tc>
        <w:tc>
          <w:tcPr>
            <w:tcW w:w="0" w:type="auto"/>
          </w:tcPr>
          <w:p w14:paraId="4FBDB309" w14:textId="77777777" w:rsidR="0009638E" w:rsidRPr="0009638E" w:rsidRDefault="0009638E" w:rsidP="0009638E">
            <w:pPr>
              <w:ind w:firstLine="0"/>
              <w:jc w:val="left"/>
              <w:rPr>
                <w:rFonts w:eastAsia="Calibri"/>
              </w:rPr>
            </w:pPr>
            <w:r w:rsidRPr="0009638E">
              <w:rPr>
                <w:rFonts w:eastAsia="Calibri"/>
              </w:rPr>
              <w:t>KS-1</w:t>
            </w:r>
          </w:p>
        </w:tc>
        <w:tc>
          <w:tcPr>
            <w:tcW w:w="2113" w:type="dxa"/>
          </w:tcPr>
          <w:p w14:paraId="3B8A52B0" w14:textId="77777777" w:rsidR="0009638E" w:rsidRPr="0009638E" w:rsidRDefault="0009638E" w:rsidP="0009638E">
            <w:pPr>
              <w:ind w:firstLine="0"/>
              <w:jc w:val="left"/>
              <w:rPr>
                <w:rFonts w:eastAsia="Calibri"/>
              </w:rPr>
            </w:pPr>
            <w:r w:rsidRPr="0009638E">
              <w:rPr>
                <w:rFonts w:eastAsia="Calibri"/>
              </w:rPr>
              <w:t>31 July, 2025</w:t>
            </w:r>
          </w:p>
        </w:tc>
        <w:tc>
          <w:tcPr>
            <w:tcW w:w="2727" w:type="dxa"/>
          </w:tcPr>
          <w:p w14:paraId="4492EB6D" w14:textId="77777777" w:rsidR="0009638E" w:rsidRPr="0009638E" w:rsidRDefault="0009638E" w:rsidP="0009638E">
            <w:pPr>
              <w:ind w:firstLine="0"/>
              <w:jc w:val="left"/>
              <w:rPr>
                <w:rFonts w:eastAsia="Calibri"/>
              </w:rPr>
            </w:pPr>
            <w:r w:rsidRPr="0009638E">
              <w:rPr>
                <w:rFonts w:eastAsia="Calibri"/>
              </w:rPr>
              <w:t>Favors sustainable social-economic growth</w:t>
            </w:r>
          </w:p>
        </w:tc>
      </w:tr>
      <w:tr w:rsidR="0009638E" w:rsidRPr="0009638E" w14:paraId="08918E60" w14:textId="77777777" w:rsidTr="00DE7E17">
        <w:tc>
          <w:tcPr>
            <w:tcW w:w="581" w:type="dxa"/>
          </w:tcPr>
          <w:p w14:paraId="6C2100A7" w14:textId="77777777" w:rsidR="0009638E" w:rsidRPr="0009638E" w:rsidRDefault="0009638E" w:rsidP="0009638E">
            <w:pPr>
              <w:jc w:val="left"/>
              <w:rPr>
                <w:rFonts w:eastAsia="Calibri"/>
              </w:rPr>
            </w:pPr>
            <w:r w:rsidRPr="0009638E">
              <w:rPr>
                <w:rFonts w:eastAsia="Calibri"/>
              </w:rPr>
              <w:t>11</w:t>
            </w:r>
          </w:p>
        </w:tc>
        <w:tc>
          <w:tcPr>
            <w:tcW w:w="0" w:type="auto"/>
          </w:tcPr>
          <w:p w14:paraId="4922F496" w14:textId="77777777" w:rsidR="0009638E" w:rsidRPr="0009638E" w:rsidRDefault="0009638E" w:rsidP="0009638E">
            <w:pPr>
              <w:ind w:firstLine="0"/>
              <w:jc w:val="left"/>
              <w:rPr>
                <w:rFonts w:eastAsia="Calibri"/>
              </w:rPr>
            </w:pPr>
            <w:r w:rsidRPr="0009638E">
              <w:rPr>
                <w:rFonts w:eastAsia="Calibri"/>
              </w:rPr>
              <w:t>HS-1</w:t>
            </w:r>
          </w:p>
        </w:tc>
        <w:tc>
          <w:tcPr>
            <w:tcW w:w="2113" w:type="dxa"/>
          </w:tcPr>
          <w:p w14:paraId="5D0E0A50" w14:textId="77777777" w:rsidR="0009638E" w:rsidRPr="0009638E" w:rsidRDefault="0009638E" w:rsidP="0009638E">
            <w:pPr>
              <w:ind w:firstLine="0"/>
              <w:jc w:val="left"/>
              <w:rPr>
                <w:rFonts w:eastAsia="Calibri"/>
              </w:rPr>
            </w:pPr>
            <w:r w:rsidRPr="0009638E">
              <w:rPr>
                <w:rFonts w:eastAsia="Calibri"/>
              </w:rPr>
              <w:t>19 October, 2025</w:t>
            </w:r>
          </w:p>
        </w:tc>
        <w:tc>
          <w:tcPr>
            <w:tcW w:w="2727" w:type="dxa"/>
          </w:tcPr>
          <w:p w14:paraId="7EAE8782" w14:textId="77777777" w:rsidR="0009638E" w:rsidRPr="0009638E" w:rsidRDefault="0009638E" w:rsidP="0009638E">
            <w:pPr>
              <w:ind w:firstLine="0"/>
              <w:jc w:val="left"/>
              <w:rPr>
                <w:rFonts w:eastAsia="Calibri"/>
              </w:rPr>
            </w:pPr>
            <w:r w:rsidRPr="0009638E">
              <w:rPr>
                <w:rFonts w:eastAsia="Calibri"/>
              </w:rPr>
              <w:t>Boost capacity in environmental monitoring, urban planning, and disaster management</w:t>
            </w:r>
          </w:p>
        </w:tc>
      </w:tr>
    </w:tbl>
    <w:p w14:paraId="530FAE00" w14:textId="77777777" w:rsidR="0009638E" w:rsidRPr="0009638E" w:rsidRDefault="0009638E" w:rsidP="0009638E">
      <w:pPr>
        <w:keepNext/>
        <w:keepLines/>
        <w:spacing w:before="240" w:after="0"/>
        <w:ind w:firstLine="0"/>
        <w:outlineLvl w:val="2"/>
        <w:rPr>
          <w:rFonts w:eastAsia="Yu Gothic Light"/>
          <w:b/>
          <w:i/>
          <w:szCs w:val="24"/>
          <w:lang w:val="en-GB"/>
        </w:rPr>
      </w:pPr>
      <w:r w:rsidRPr="0009638E">
        <w:rPr>
          <w:rFonts w:eastAsia="Yu Gothic Light"/>
          <w:b/>
          <w:i/>
          <w:szCs w:val="24"/>
          <w:lang w:val="en-GB"/>
        </w:rPr>
        <w:t>Communication Satellites</w:t>
      </w:r>
    </w:p>
    <w:p w14:paraId="1B930786" w14:textId="77777777" w:rsidR="0009638E" w:rsidRPr="0009638E" w:rsidRDefault="0009638E" w:rsidP="00A455E3">
      <w:pPr>
        <w:spacing w:after="160"/>
        <w:ind w:firstLine="0"/>
        <w:rPr>
          <w:lang w:val="en-GB"/>
        </w:rPr>
      </w:pPr>
      <w:r w:rsidRPr="0009638E">
        <w:rPr>
          <w:lang w:val="en-GB"/>
        </w:rPr>
        <w:t>Thirty</w:t>
      </w:r>
      <w:r w:rsidRPr="0009638E">
        <w:t xml:space="preserve"> years after the initial launch of rockets, Pakistan put up the first satellite, Badr-1, in 1990 with the help of China.</w:t>
      </w:r>
      <w:r w:rsidRPr="0009638E">
        <w:rPr>
          <w:vertAlign w:val="superscript"/>
          <w:lang w:val="en-GB"/>
        </w:rPr>
        <w:t xml:space="preserve"> </w:t>
      </w:r>
      <w:r w:rsidRPr="0009638E">
        <w:rPr>
          <w:vertAlign w:val="superscript"/>
          <w:lang w:val="en-GB"/>
        </w:rPr>
        <w:footnoteReference w:id="66"/>
      </w:r>
      <w:r w:rsidRPr="0009638E">
        <w:rPr>
          <w:lang w:val="en-GB"/>
        </w:rPr>
        <w:t xml:space="preserve"> </w:t>
      </w:r>
      <w:r w:rsidRPr="0009638E">
        <w:t xml:space="preserve">It was then succeeded by </w:t>
      </w:r>
      <w:proofErr w:type="spellStart"/>
      <w:r w:rsidRPr="0009638E">
        <w:t>Badr</w:t>
      </w:r>
      <w:proofErr w:type="spellEnd"/>
      <w:r w:rsidRPr="0009638E">
        <w:t>-B in 2001, which was launched with a Ukrainian rocket.</w:t>
      </w:r>
      <w:r w:rsidRPr="0009638E">
        <w:rPr>
          <w:vertAlign w:val="superscript"/>
        </w:rPr>
        <w:footnoteReference w:id="67"/>
      </w:r>
      <w:r w:rsidRPr="0009638E">
        <w:rPr>
          <w:lang w:val="en-GB"/>
        </w:rPr>
        <w:t xml:space="preserve"> </w:t>
      </w:r>
      <w:r w:rsidRPr="0009638E">
        <w:t xml:space="preserve">One significant achievement was PAKSAT-1R, launched on August 11, 2011, from the </w:t>
      </w:r>
      <w:proofErr w:type="spellStart"/>
      <w:r w:rsidRPr="0009638E">
        <w:t>Xichang</w:t>
      </w:r>
      <w:proofErr w:type="spellEnd"/>
      <w:r w:rsidRPr="0009638E">
        <w:t xml:space="preserve"> Satellite Launch Center in China. It has taken over the current Paksat-1, which provides wide coverage across Central Asia, the Middle East, South Asia, and parts of Africa and Europe.</w:t>
      </w:r>
      <w:r w:rsidRPr="0009638E">
        <w:rPr>
          <w:vertAlign w:val="superscript"/>
        </w:rPr>
        <w:t xml:space="preserve"> </w:t>
      </w:r>
      <w:r w:rsidRPr="0009638E">
        <w:rPr>
          <w:vertAlign w:val="superscript"/>
        </w:rPr>
        <w:footnoteReference w:id="68"/>
      </w:r>
      <w:r w:rsidRPr="0009638E">
        <w:rPr>
          <w:lang w:val="en-GB"/>
        </w:rPr>
        <w:t xml:space="preserve"> The country faced challenges in securing orbital slots. </w:t>
      </w:r>
      <w:r w:rsidRPr="0009638E">
        <w:t xml:space="preserve">In 1984, Pakistan had been assigned five slots by the International Telecommunication Union (ITU), and by 1995, it had lost four </w:t>
      </w:r>
      <w:r w:rsidRPr="0009638E">
        <w:lastRenderedPageBreak/>
        <w:t xml:space="preserve">slots due to a failure to launch satellites. Nevertheless, Pakistan saved its last slot by transferring a Turkish satellite, Anatolia 1, renaming it </w:t>
      </w:r>
      <w:proofErr w:type="spellStart"/>
      <w:r w:rsidRPr="0009638E">
        <w:t>Paksat</w:t>
      </w:r>
      <w:proofErr w:type="spellEnd"/>
      <w:r w:rsidRPr="0009638E">
        <w:t>-I, and launching it in January 2006 to a large customer base in broadcasting, communication, and internet services.</w:t>
      </w:r>
      <w:r w:rsidRPr="0009638E">
        <w:rPr>
          <w:vertAlign w:val="superscript"/>
        </w:rPr>
        <w:footnoteReference w:id="69"/>
      </w:r>
      <w:r w:rsidRPr="0009638E">
        <w:rPr>
          <w:lang w:val="en-GB"/>
        </w:rPr>
        <w:t xml:space="preserve"> Recent governmental allocations include </w:t>
      </w:r>
      <w:proofErr w:type="spellStart"/>
      <w:r w:rsidRPr="0009638E">
        <w:rPr>
          <w:lang w:val="en-GB"/>
        </w:rPr>
        <w:t>Rs</w:t>
      </w:r>
      <w:proofErr w:type="spellEnd"/>
      <w:r w:rsidRPr="0009638E">
        <w:rPr>
          <w:lang w:val="en-GB"/>
        </w:rPr>
        <w:t>. 59,833.698 million.</w:t>
      </w:r>
      <w:r w:rsidRPr="0009638E">
        <w:rPr>
          <w:vertAlign w:val="superscript"/>
        </w:rPr>
        <w:footnoteReference w:id="70"/>
      </w:r>
      <w:r w:rsidRPr="0009638E">
        <w:rPr>
          <w:lang w:val="en-GB"/>
        </w:rPr>
        <w:t xml:space="preserve"> For the ‘Pakistan Multi-Mission Communication Satellite System’ and </w:t>
      </w:r>
      <w:proofErr w:type="spellStart"/>
      <w:r w:rsidRPr="0009638E">
        <w:rPr>
          <w:lang w:val="en-GB"/>
        </w:rPr>
        <w:t>Rs</w:t>
      </w:r>
      <w:proofErr w:type="spellEnd"/>
      <w:r w:rsidRPr="0009638E">
        <w:rPr>
          <w:lang w:val="en-GB"/>
        </w:rPr>
        <w:t>. 248 million for the Feasibility and System Definition Study of Pakistan Communication Satellite-2, highlighting ongoing efforts to enhance communication infrastructure.</w:t>
      </w:r>
    </w:p>
    <w:p w14:paraId="72946B21" w14:textId="77777777" w:rsidR="0009638E" w:rsidRPr="0009638E" w:rsidRDefault="0009638E" w:rsidP="0009638E">
      <w:pPr>
        <w:keepNext/>
        <w:keepLines/>
        <w:spacing w:before="240" w:after="0"/>
        <w:ind w:firstLine="0"/>
        <w:outlineLvl w:val="2"/>
        <w:rPr>
          <w:rFonts w:eastAsia="Yu Gothic Light"/>
          <w:b/>
          <w:i/>
          <w:szCs w:val="24"/>
          <w:lang w:val="en-GB"/>
        </w:rPr>
      </w:pPr>
      <w:r w:rsidRPr="0009638E">
        <w:rPr>
          <w:rFonts w:eastAsia="Yu Gothic Light"/>
          <w:b/>
          <w:i/>
          <w:szCs w:val="24"/>
          <w:lang w:val="en-GB"/>
        </w:rPr>
        <w:t>Remote Sensing Satellites</w:t>
      </w:r>
    </w:p>
    <w:p w14:paraId="42DECDD2" w14:textId="77777777" w:rsidR="0009638E" w:rsidRPr="0009638E" w:rsidRDefault="0009638E" w:rsidP="00A455E3">
      <w:pPr>
        <w:spacing w:before="240" w:after="160"/>
        <w:ind w:firstLine="0"/>
        <w:rPr>
          <w:lang w:val="en-GB"/>
        </w:rPr>
      </w:pPr>
      <w:r w:rsidRPr="0009638E">
        <w:t>In 2014, Pakistan launched its first locally made remote sensing satellite system, which is expected to have a life of 5 to 7 years and a 2- to 4-day revisit time. In addition, SUPARCO initiated a high-resolution remote-sensing satellite system in 2018, which aims to become a constellation of optical and synthetic aperture radar satellites.</w:t>
      </w:r>
      <w:r w:rsidRPr="0009638E">
        <w:rPr>
          <w:vertAlign w:val="superscript"/>
        </w:rPr>
        <w:footnoteReference w:id="71"/>
      </w:r>
      <w:r w:rsidRPr="0009638E">
        <w:rPr>
          <w:lang w:val="en-GB"/>
        </w:rPr>
        <w:t xml:space="preserve"> In a significant technological advancement, Pakistan recently launched two Remote Sensing Satellites from the </w:t>
      </w:r>
      <w:proofErr w:type="spellStart"/>
      <w:r w:rsidRPr="0009638E">
        <w:rPr>
          <w:lang w:val="en-GB"/>
        </w:rPr>
        <w:t>Xichang</w:t>
      </w:r>
      <w:proofErr w:type="spellEnd"/>
      <w:r w:rsidRPr="0009638E">
        <w:rPr>
          <w:lang w:val="en-GB"/>
        </w:rPr>
        <w:t xml:space="preserve"> Satellite Launch Centre in China, as discussed earlier. An allocation of </w:t>
      </w:r>
      <w:proofErr w:type="spellStart"/>
      <w:r w:rsidRPr="0009638E">
        <w:rPr>
          <w:lang w:val="en-GB"/>
        </w:rPr>
        <w:t>Rs</w:t>
      </w:r>
      <w:proofErr w:type="spellEnd"/>
      <w:r w:rsidRPr="0009638E">
        <w:rPr>
          <w:lang w:val="en-GB"/>
        </w:rPr>
        <w:t>. 1,350 million has been allocated for Pakistan Optical Remote Sensing Satellite in the budget 2024-25.</w:t>
      </w:r>
      <w:r w:rsidRPr="0009638E">
        <w:rPr>
          <w:vertAlign w:val="superscript"/>
        </w:rPr>
        <w:footnoteReference w:id="72"/>
      </w:r>
      <w:r w:rsidRPr="0009638E">
        <w:rPr>
          <w:lang w:val="en-GB"/>
        </w:rPr>
        <w:t xml:space="preserve"> The PRSS-1 supports both commercial and strategic sectors by delivering high-resolution imagery and is utilized in remote sensing applications, including monitoring water temperature and quality, providing valuable information in different parts of Pakistan.</w:t>
      </w:r>
      <w:r w:rsidRPr="0009638E">
        <w:rPr>
          <w:vertAlign w:val="superscript"/>
          <w:lang w:val="en-GB"/>
        </w:rPr>
        <w:footnoteReference w:id="73"/>
      </w:r>
    </w:p>
    <w:p w14:paraId="788ABC70" w14:textId="77777777" w:rsidR="0009638E" w:rsidRPr="0009638E" w:rsidRDefault="0009638E" w:rsidP="0009638E">
      <w:pPr>
        <w:keepNext/>
        <w:keepLines/>
        <w:spacing w:before="240" w:after="0"/>
        <w:ind w:firstLine="0"/>
        <w:outlineLvl w:val="2"/>
        <w:rPr>
          <w:rFonts w:eastAsia="Yu Gothic Light"/>
          <w:b/>
          <w:i/>
          <w:szCs w:val="24"/>
          <w:lang w:val="en-GB"/>
        </w:rPr>
      </w:pPr>
      <w:r w:rsidRPr="0009638E">
        <w:rPr>
          <w:rFonts w:eastAsia="Yu Gothic Light"/>
          <w:b/>
          <w:i/>
          <w:szCs w:val="24"/>
          <w:lang w:val="en-GB"/>
        </w:rPr>
        <w:lastRenderedPageBreak/>
        <w:t>Lunar Exploration</w:t>
      </w:r>
    </w:p>
    <w:p w14:paraId="7D6C1C01" w14:textId="77777777" w:rsidR="0009638E" w:rsidRPr="0009638E" w:rsidRDefault="0009638E" w:rsidP="00A455E3">
      <w:pPr>
        <w:spacing w:before="240" w:after="160"/>
        <w:ind w:firstLine="0"/>
        <w:rPr>
          <w:lang w:val="en-GB"/>
        </w:rPr>
      </w:pPr>
      <w:r w:rsidRPr="0009638E">
        <w:rPr>
          <w:lang w:val="en-GB"/>
        </w:rPr>
        <w:t>In a recent achievement, ICUBE-Q, Pakistan’s Lunar CubeSat, was successfully launched on May 3, 2024, and deployed into lunar orbit on May 8, 2024. This was a collaborative effort involving Pakistan's IST faculty and students, SUPARCO, and China's Shanghai Jiao Tong University.</w:t>
      </w:r>
      <w:r w:rsidRPr="0009638E">
        <w:rPr>
          <w:vertAlign w:val="superscript"/>
        </w:rPr>
        <w:footnoteReference w:id="74"/>
      </w:r>
    </w:p>
    <w:p w14:paraId="377B545D" w14:textId="77777777" w:rsidR="0009638E" w:rsidRPr="0009638E" w:rsidRDefault="0009638E" w:rsidP="0009638E">
      <w:pPr>
        <w:keepNext/>
        <w:keepLines/>
        <w:spacing w:before="240" w:after="104"/>
        <w:ind w:left="11" w:hanging="10"/>
        <w:jc w:val="left"/>
        <w:outlineLvl w:val="1"/>
        <w:rPr>
          <w:rFonts w:eastAsia="Calibri" w:cs="Calibri"/>
          <w:b/>
          <w:sz w:val="24"/>
          <w:lang w:val="en-GB"/>
        </w:rPr>
      </w:pPr>
      <w:r w:rsidRPr="0009638E">
        <w:rPr>
          <w:rFonts w:eastAsia="Calibri" w:cs="Calibri"/>
          <w:b/>
          <w:sz w:val="24"/>
          <w:lang w:val="en-GB"/>
        </w:rPr>
        <w:t xml:space="preserve">Strategic Dimensions of Pakistan’s Space Program </w:t>
      </w:r>
    </w:p>
    <w:p w14:paraId="11605352" w14:textId="77777777" w:rsidR="0009638E" w:rsidRPr="0009638E" w:rsidRDefault="0009638E" w:rsidP="00A455E3">
      <w:pPr>
        <w:spacing w:after="160"/>
        <w:ind w:firstLine="0"/>
        <w:rPr>
          <w:lang w:val="en-GB"/>
        </w:rPr>
      </w:pPr>
      <w:r w:rsidRPr="0009638E">
        <w:rPr>
          <w:lang w:val="en-GB"/>
        </w:rPr>
        <w:t xml:space="preserve">Pakistan's space program carries significant strategic implications, particularly concerning national security and the regional balance of power. </w:t>
      </w:r>
      <w:r w:rsidRPr="0009638E">
        <w:t>The country needs to develop defensive measures to enable it to reach space assets and track adversaries' activities. Pakistan has the capacity to deter India; however, it may not soon establish a robust space defense.</w:t>
      </w:r>
      <w:r w:rsidRPr="0009638E">
        <w:rPr>
          <w:lang w:val="en-GB"/>
        </w:rPr>
        <w:t xml:space="preserve"> The contemporary reality of outer space, </w:t>
      </w:r>
      <w:r w:rsidRPr="0009638E">
        <w:t>where the military use of space resources is becoming increasingly imminent, requires a shift in strategy towards dual-purpose satellites. These are dual-purpose satellites applicable to civilian and military uses; thus, by definition, they are associated with space militarization. The essential roles of military satellites include real-time observation of enemy sites, intelligence gathering on force deployments, post-battle damage assessment, missile detection, and counter-terrorist operations</w:t>
      </w:r>
      <w:r w:rsidRPr="0009638E">
        <w:rPr>
          <w:lang w:val="en-GB"/>
        </w:rPr>
        <w:t>.</w:t>
      </w:r>
      <w:r w:rsidRPr="0009638E">
        <w:rPr>
          <w:vertAlign w:val="superscript"/>
        </w:rPr>
        <w:footnoteReference w:id="75"/>
      </w:r>
      <w:r w:rsidRPr="0009638E">
        <w:rPr>
          <w:lang w:val="en-GB"/>
        </w:rPr>
        <w:t xml:space="preserve"> </w:t>
      </w:r>
      <w:r w:rsidRPr="0009638E">
        <w:t>Indigenous development of space technology in imagery and communication is a clear call to address security threats in the short term.</w:t>
      </w:r>
      <w:r w:rsidRPr="0009638E">
        <w:rPr>
          <w:lang w:val="en-GB"/>
        </w:rPr>
        <w:t xml:space="preserve"> A comprehensive space program must harness both military and commercial objectives. Having secured nuclear and missile expertise, Pakistan’s logical progression is towards enhancing its space capabilities in response to India’s militarized approach to outer space.</w:t>
      </w:r>
      <w:r w:rsidRPr="0009638E">
        <w:rPr>
          <w:vertAlign w:val="superscript"/>
          <w:lang w:val="en-GB"/>
        </w:rPr>
        <w:footnoteReference w:id="76"/>
      </w:r>
      <w:r w:rsidRPr="0009638E">
        <w:rPr>
          <w:lang w:val="en-GB"/>
        </w:rPr>
        <w:t xml:space="preserve"> This is considered vital for ensuring the credibility of its nuclear command and control </w:t>
      </w:r>
      <w:r w:rsidRPr="0009638E">
        <w:rPr>
          <w:lang w:val="en-GB"/>
        </w:rPr>
        <w:lastRenderedPageBreak/>
        <w:t xml:space="preserve">mechanism. To reduce the technological gap with its nuclear-armed rival in South Asia, Pakistan needs to re-energize its space program. </w:t>
      </w:r>
    </w:p>
    <w:p w14:paraId="37693AF8" w14:textId="77777777" w:rsidR="0009638E" w:rsidRPr="0009638E" w:rsidRDefault="0009638E" w:rsidP="0009638E">
      <w:pPr>
        <w:spacing w:before="240" w:after="160"/>
        <w:rPr>
          <w:lang w:val="en-GB"/>
        </w:rPr>
      </w:pPr>
      <w:r w:rsidRPr="0009638E">
        <w:rPr>
          <w:lang w:val="en-GB"/>
        </w:rPr>
        <w:t xml:space="preserve">In the new nuclear age, reconnaissance, navigation, and early warning satellites are deemed indispensable for national security.  Since 1989, Pakistan’s </w:t>
      </w:r>
      <w:proofErr w:type="spellStart"/>
      <w:r w:rsidRPr="0009638E">
        <w:rPr>
          <w:lang w:val="en-GB"/>
        </w:rPr>
        <w:t>Rawat</w:t>
      </w:r>
      <w:proofErr w:type="spellEnd"/>
      <w:r w:rsidRPr="0009638E">
        <w:rPr>
          <w:lang w:val="en-GB"/>
        </w:rPr>
        <w:t xml:space="preserve"> ground station has accessed data from the US Landsat and French SPOT series satellites. This station's acquisition zone covers 26 countries, and the images are used to identify military targets, monitor, and map.</w:t>
      </w:r>
      <w:r w:rsidRPr="0009638E">
        <w:rPr>
          <w:vertAlign w:val="superscript"/>
        </w:rPr>
        <w:footnoteReference w:id="77"/>
      </w:r>
      <w:r w:rsidRPr="0009638E">
        <w:rPr>
          <w:lang w:val="en-GB"/>
        </w:rPr>
        <w:t xml:space="preserve"> The integration of air, ship, and ground-based radars and sensors with different ranges, combined with space-based transmission systems, could be a major powerhouse for Pakistan's intelligence, surveillance, and reconnaissance capabilities and overall security networks. While this system would help the Pakistan Air Force effectively monitor the country's airspace, it would also make the network vulnerable to cyberattacks. </w:t>
      </w:r>
      <w:r w:rsidRPr="0009638E">
        <w:rPr>
          <w:b/>
          <w:bCs/>
          <w:lang w:val="en-GB"/>
        </w:rPr>
        <w:t>S</w:t>
      </w:r>
      <w:r w:rsidRPr="0009638E">
        <w:rPr>
          <w:lang w:val="en-GB"/>
        </w:rPr>
        <w:t xml:space="preserve">UPARCO has also contributed to strategic </w:t>
      </w:r>
      <w:proofErr w:type="spellStart"/>
      <w:r w:rsidRPr="0009638E">
        <w:rPr>
          <w:lang w:val="en-GB"/>
        </w:rPr>
        <w:t>Defense</w:t>
      </w:r>
      <w:proofErr w:type="spellEnd"/>
      <w:r w:rsidRPr="0009638E">
        <w:rPr>
          <w:lang w:val="en-GB"/>
        </w:rPr>
        <w:t xml:space="preserve">, including the development of the </w:t>
      </w:r>
      <w:proofErr w:type="spellStart"/>
      <w:r w:rsidRPr="0009638E">
        <w:rPr>
          <w:lang w:val="en-GB"/>
        </w:rPr>
        <w:t>Hatf</w:t>
      </w:r>
      <w:proofErr w:type="spellEnd"/>
      <w:r w:rsidRPr="0009638E">
        <w:rPr>
          <w:lang w:val="en-GB"/>
        </w:rPr>
        <w:t xml:space="preserve"> Ballistic Missile series in the 1980s in collaboration with the </w:t>
      </w:r>
      <w:proofErr w:type="spellStart"/>
      <w:r w:rsidRPr="0009638E">
        <w:rPr>
          <w:lang w:val="en-GB"/>
        </w:rPr>
        <w:t>Kuhata</w:t>
      </w:r>
      <w:proofErr w:type="spellEnd"/>
      <w:r w:rsidRPr="0009638E">
        <w:rPr>
          <w:lang w:val="en-GB"/>
        </w:rPr>
        <w:t xml:space="preserve"> Research Laboratory.</w:t>
      </w:r>
      <w:r w:rsidRPr="0009638E">
        <w:rPr>
          <w:vertAlign w:val="superscript"/>
        </w:rPr>
        <w:footnoteReference w:id="78"/>
      </w:r>
      <w:r w:rsidRPr="0009638E">
        <w:rPr>
          <w:lang w:val="en-GB"/>
        </w:rPr>
        <w:t xml:space="preserve"> </w:t>
      </w:r>
    </w:p>
    <w:p w14:paraId="5B080F30" w14:textId="77777777" w:rsidR="0009638E" w:rsidRPr="0009638E" w:rsidRDefault="0009638E" w:rsidP="0009638E">
      <w:pPr>
        <w:keepNext/>
        <w:keepLines/>
        <w:spacing w:before="240" w:after="104"/>
        <w:ind w:left="11" w:hanging="10"/>
        <w:jc w:val="left"/>
        <w:outlineLvl w:val="1"/>
        <w:rPr>
          <w:rFonts w:eastAsia="Calibri" w:cs="Calibri"/>
          <w:b/>
          <w:sz w:val="24"/>
        </w:rPr>
      </w:pPr>
      <w:r w:rsidRPr="0009638E">
        <w:rPr>
          <w:rFonts w:eastAsia="Calibri" w:cs="Calibri"/>
          <w:b/>
          <w:sz w:val="24"/>
          <w:lang w:val="en-GB"/>
        </w:rPr>
        <w:t xml:space="preserve">International Collaboration in </w:t>
      </w:r>
      <w:r w:rsidRPr="0009638E">
        <w:rPr>
          <w:rFonts w:eastAsia="Calibri" w:cs="Calibri"/>
          <w:b/>
          <w:sz w:val="24"/>
        </w:rPr>
        <w:t>Pakistan's Space Sector</w:t>
      </w:r>
    </w:p>
    <w:p w14:paraId="5F3B8F22" w14:textId="77777777" w:rsidR="0009638E" w:rsidRPr="0009638E" w:rsidRDefault="0009638E" w:rsidP="00A455E3">
      <w:pPr>
        <w:spacing w:after="160"/>
        <w:ind w:firstLine="0"/>
        <w:rPr>
          <w:lang w:val="en-GB"/>
        </w:rPr>
      </w:pPr>
      <w:r w:rsidRPr="0009638E">
        <w:rPr>
          <w:lang w:val="en-GB"/>
        </w:rPr>
        <w:t>Collaboration, particularly with China, has been a cornerstone of Pakistan's space endeavours under this vision. Pakistan launched PAKSAT-1R in 2011 in cooperation with China. The year 2025 has been noteworthy for Pak-China collaboration in the space sector, as Pakistan launched three satellites with Chinese assistance. In January of 2025, a milestone was achieved when Pakistan launched its first fully indigenous earth observation satellite, the PRSC-EO1, from China.</w:t>
      </w:r>
      <w:r w:rsidRPr="0009638E">
        <w:rPr>
          <w:vertAlign w:val="superscript"/>
        </w:rPr>
        <w:footnoteReference w:id="79"/>
      </w:r>
      <w:r w:rsidRPr="0009638E">
        <w:rPr>
          <w:lang w:val="en-GB"/>
        </w:rPr>
        <w:t xml:space="preserve"> This satellite has significant applications for enhancing Pakistan's ability to monitor and manage natural resources, to respond swiftly to disasters, </w:t>
      </w:r>
      <w:r w:rsidRPr="0009638E">
        <w:rPr>
          <w:lang w:val="en-GB"/>
        </w:rPr>
        <w:lastRenderedPageBreak/>
        <w:t>and to improve urban planning and agricultural development. It is the first of three optical remote-sensing satellites that Pakistan plans to launch.</w:t>
      </w:r>
      <w:r w:rsidRPr="0009638E">
        <w:rPr>
          <w:vertAlign w:val="superscript"/>
        </w:rPr>
        <w:footnoteReference w:id="80"/>
      </w:r>
      <w:r w:rsidRPr="0009638E">
        <w:rPr>
          <w:lang w:val="en-GB"/>
        </w:rPr>
        <w:t xml:space="preserve"> It uses electro-optical sensors to image Earth and collect data by measuring sunlight and other radiation. In July, Pakistan achieved another milestone with the launch of the KS-1 satellite from China’s </w:t>
      </w:r>
      <w:proofErr w:type="spellStart"/>
      <w:r w:rsidRPr="0009638E">
        <w:rPr>
          <w:lang w:val="en-GB"/>
        </w:rPr>
        <w:t>Xichang</w:t>
      </w:r>
      <w:proofErr w:type="spellEnd"/>
      <w:r w:rsidRPr="0009638E">
        <w:rPr>
          <w:lang w:val="en-GB"/>
        </w:rPr>
        <w:t xml:space="preserve"> Satellite Launch Centre (XSLC), developed in collaboration with MICROSAT China and CETC</w:t>
      </w:r>
      <w:r w:rsidRPr="0009638E">
        <w:rPr>
          <w:vertAlign w:val="superscript"/>
        </w:rPr>
        <w:footnoteReference w:id="81"/>
      </w:r>
      <w:r w:rsidRPr="0009638E">
        <w:rPr>
          <w:lang w:val="en-GB"/>
        </w:rPr>
        <w:t xml:space="preserve">. This achievement strengthens Pakistan’s technological partnership with China and indicates that Pakistan aims to join the club of space-faring nations to bolster its nuclear </w:t>
      </w:r>
      <w:proofErr w:type="spellStart"/>
      <w:r w:rsidRPr="0009638E">
        <w:rPr>
          <w:lang w:val="en-GB"/>
        </w:rPr>
        <w:t>defense</w:t>
      </w:r>
      <w:proofErr w:type="spellEnd"/>
      <w:r w:rsidRPr="0009638E">
        <w:rPr>
          <w:lang w:val="en-GB"/>
        </w:rPr>
        <w:t xml:space="preserve"> and deterrence capabilities.</w:t>
      </w:r>
      <w:r w:rsidRPr="0009638E">
        <w:rPr>
          <w:vertAlign w:val="superscript"/>
        </w:rPr>
        <w:footnoteReference w:id="82"/>
      </w:r>
      <w:r w:rsidRPr="0009638E">
        <w:rPr>
          <w:lang w:val="en-GB"/>
        </w:rPr>
        <w:t xml:space="preserve"> On October 19, Pakistan is set to launch its </w:t>
      </w:r>
      <w:r w:rsidRPr="0009638E">
        <w:t xml:space="preserve">first Hyperspectral Satellite (HS-1) from the </w:t>
      </w:r>
      <w:proofErr w:type="spellStart"/>
      <w:r w:rsidRPr="0009638E">
        <w:t>Jiuquan</w:t>
      </w:r>
      <w:proofErr w:type="spellEnd"/>
      <w:r w:rsidRPr="0009638E">
        <w:t xml:space="preserve"> Satellite Launch Centre (JSLC) in China.</w:t>
      </w:r>
      <w:r w:rsidRPr="0009638E">
        <w:rPr>
          <w:vertAlign w:val="superscript"/>
        </w:rPr>
        <w:footnoteReference w:id="83"/>
      </w:r>
      <w:r w:rsidRPr="0009638E">
        <w:t xml:space="preserve"> Together with PRSS-1 (2018), EO-1 (2025), KS-1 (2025), and HS-1, will significantly strengthen the nation’s space-based infrastructure and data management infrastructure.</w:t>
      </w:r>
      <w:r w:rsidRPr="0009638E">
        <w:rPr>
          <w:vertAlign w:val="superscript"/>
        </w:rPr>
        <w:footnoteReference w:id="84"/>
      </w:r>
      <w:r w:rsidRPr="0009638E">
        <w:t xml:space="preserve"> However, this dependency has also enabled Pakistan to rapidly acquire capabilities, such as earth observation, hyperspectral imaging, and communication satellites.</w:t>
      </w:r>
    </w:p>
    <w:p w14:paraId="0AEEFE5F" w14:textId="77777777" w:rsidR="0009638E" w:rsidRPr="0009638E" w:rsidRDefault="0009638E" w:rsidP="0009638E">
      <w:pPr>
        <w:spacing w:before="240" w:after="160"/>
        <w:rPr>
          <w:lang w:val="en-GB"/>
        </w:rPr>
      </w:pPr>
      <w:r w:rsidRPr="0009638E">
        <w:t>Pakistan is increasingly seeking to advance its space program in line with its strategic objectives, with these efforts indicating substantial Chinese involvement. At face value, the expansion of Pakistan’s space ambitions, backed by China, could heighten the risk of friction with Washington, as the US may perceive such cooperation as detrimental to its strategic interests in South Asia and the Indo-Pacific.</w:t>
      </w:r>
      <w:r w:rsidRPr="0009638E">
        <w:rPr>
          <w:vertAlign w:val="superscript"/>
        </w:rPr>
        <w:footnoteReference w:id="85"/>
      </w:r>
      <w:r w:rsidRPr="0009638E">
        <w:rPr>
          <w:lang w:val="en-GB"/>
        </w:rPr>
        <w:t xml:space="preserve"> </w:t>
      </w:r>
      <w:r w:rsidRPr="0009638E">
        <w:t xml:space="preserve">To avoid diplomatic and economic pressure, </w:t>
      </w:r>
      <w:r w:rsidRPr="0009638E">
        <w:rPr>
          <w:lang w:val="en-GB"/>
        </w:rPr>
        <w:lastRenderedPageBreak/>
        <w:t xml:space="preserve">Pakistan’s recent efforts to diversify its space partnerships indicate a cautious move towards hedging rather than full dependence. </w:t>
      </w:r>
      <w:r w:rsidRPr="0009638E">
        <w:t xml:space="preserve">Pakistan also made another significant step in diversifying its international space cooperation by launching a satellite in the US. The launch of the PAUSAT-1 satellite took place on January 14th in the US, in partnership with </w:t>
      </w:r>
      <w:proofErr w:type="spellStart"/>
      <w:r w:rsidRPr="0009638E">
        <w:t>SpaceX</w:t>
      </w:r>
      <w:proofErr w:type="spellEnd"/>
      <w:r w:rsidRPr="0009638E">
        <w:t xml:space="preserve">, Air University in Pakistan, and Istanbul Technical University in </w:t>
      </w:r>
      <w:proofErr w:type="spellStart"/>
      <w:r w:rsidRPr="0009638E">
        <w:t>Türkiye</w:t>
      </w:r>
      <w:proofErr w:type="spellEnd"/>
      <w:r w:rsidRPr="0009638E">
        <w:t>.</w:t>
      </w:r>
      <w:r w:rsidRPr="0009638E">
        <w:rPr>
          <w:vertAlign w:val="superscript"/>
        </w:rPr>
        <w:footnoteReference w:id="86"/>
      </w:r>
      <w:r w:rsidRPr="0009638E">
        <w:rPr>
          <w:lang w:val="en-GB"/>
        </w:rPr>
        <w:t xml:space="preserve"> </w:t>
      </w:r>
      <w:r w:rsidRPr="0009638E">
        <w:t>It is an advanced CubeSat equipped with a high-resolution multispectral imager with 1.5-meter resolution and a hyperspectral imager to capture a detailed view of Earth across multiple spectral bands.</w:t>
      </w:r>
      <w:r w:rsidRPr="0009638E">
        <w:rPr>
          <w:vertAlign w:val="superscript"/>
        </w:rPr>
        <w:footnoteReference w:id="87"/>
      </w:r>
      <w:r w:rsidRPr="0009638E">
        <w:rPr>
          <w:lang w:val="en-GB"/>
        </w:rPr>
        <w:t xml:space="preserve"> </w:t>
      </w:r>
      <w:r w:rsidRPr="0009638E">
        <w:t>This will enable Pakistan to find space program resilience.</w:t>
      </w:r>
      <w:r w:rsidRPr="0009638E">
        <w:rPr>
          <w:lang w:val="en-GB"/>
        </w:rPr>
        <w:t xml:space="preserve"> Consequently, Pakistan’s evolving space partnerships </w:t>
      </w:r>
      <w:r w:rsidRPr="0009638E">
        <w:t>represent a hybrid model in which there is both dependency and autonomy.</w:t>
      </w:r>
      <w:r w:rsidRPr="0009638E">
        <w:rPr>
          <w:lang w:val="en-GB"/>
        </w:rPr>
        <w:t xml:space="preserve"> While China remains the backbone of Pakistan's space infrastructure.</w:t>
      </w:r>
    </w:p>
    <w:p w14:paraId="0DA12F06" w14:textId="77777777" w:rsidR="0009638E" w:rsidRPr="0009638E" w:rsidRDefault="0009638E" w:rsidP="0009638E">
      <w:pPr>
        <w:keepNext/>
        <w:keepLines/>
        <w:spacing w:before="240" w:after="104"/>
        <w:ind w:left="11" w:hanging="10"/>
        <w:jc w:val="left"/>
        <w:outlineLvl w:val="1"/>
        <w:rPr>
          <w:rFonts w:eastAsia="Calibri" w:cs="Calibri"/>
          <w:b/>
          <w:sz w:val="24"/>
          <w:lang w:val="en-GB"/>
        </w:rPr>
      </w:pPr>
      <w:r w:rsidRPr="0009638E">
        <w:rPr>
          <w:rFonts w:eastAsia="Calibri" w:cs="Calibri"/>
          <w:b/>
          <w:sz w:val="24"/>
          <w:lang w:val="en-GB"/>
        </w:rPr>
        <w:t>Challenges and Institutional Landscape</w:t>
      </w:r>
    </w:p>
    <w:p w14:paraId="7B95A89B" w14:textId="77777777" w:rsidR="0009638E" w:rsidRPr="0009638E" w:rsidRDefault="0009638E" w:rsidP="00A455E3">
      <w:pPr>
        <w:spacing w:after="160"/>
        <w:ind w:firstLine="0"/>
        <w:rPr>
          <w:lang w:val="en-GB"/>
        </w:rPr>
      </w:pPr>
      <w:r w:rsidRPr="0009638E">
        <w:t xml:space="preserve">The space program of Pakistan faces several challenges that affect its future development and performance. The program is poorly focused despite the national space policy and vision, and this is aggravated by the absence of comprehensive national legislation governing space activities. This legal loophole has led to delays in licensing new space technologies such as </w:t>
      </w:r>
      <w:proofErr w:type="spellStart"/>
      <w:r w:rsidRPr="0009638E">
        <w:t>Starlink</w:t>
      </w:r>
      <w:proofErr w:type="spellEnd"/>
      <w:r w:rsidRPr="0009638E">
        <w:t>. The lack of technical expertise is the core factor of the poor performance of the Pakistani space program in the Asian space race.</w:t>
      </w:r>
      <w:r w:rsidRPr="0009638E">
        <w:rPr>
          <w:lang w:val="en-GB"/>
        </w:rPr>
        <w:t xml:space="preserve"> It hinders its ability to harness indigenous space capabilities. </w:t>
      </w:r>
      <w:r w:rsidRPr="0009638E">
        <w:t>The commission has mainly depended on foreign-trained scientists, imported technology, and foreign launch facilities.</w:t>
      </w:r>
      <w:r w:rsidRPr="0009638E">
        <w:rPr>
          <w:vertAlign w:val="superscript"/>
        </w:rPr>
        <w:footnoteReference w:id="88"/>
      </w:r>
      <w:r w:rsidRPr="0009638E">
        <w:rPr>
          <w:lang w:val="en-GB"/>
        </w:rPr>
        <w:t xml:space="preserve"> Furthermore, since 2000, SUPARCO has operated under the National Command Authority.  </w:t>
      </w:r>
      <w:r w:rsidRPr="0009638E">
        <w:t xml:space="preserve">Pakistan now has no indigenous Satellite Launch </w:t>
      </w:r>
      <w:r w:rsidRPr="0009638E">
        <w:lastRenderedPageBreak/>
        <w:t>Vehicle. Although SUPARCO was tasked with developing a space launch vehicle in 1998, plans have been discussed to launch a lightweight satellite into LEO using a low-cost SLV and a Polar Satellite Launch Vehicle.</w:t>
      </w:r>
      <w:r w:rsidRPr="0009638E">
        <w:rPr>
          <w:vertAlign w:val="superscript"/>
        </w:rPr>
        <w:footnoteReference w:id="89"/>
      </w:r>
      <w:r w:rsidRPr="0009638E">
        <w:rPr>
          <w:lang w:val="en-GB"/>
        </w:rPr>
        <w:t xml:space="preserve"> </w:t>
      </w:r>
      <w:r w:rsidRPr="0009638E">
        <w:t>Conversely, India has a long track record of successful satellite launches and the domestic development of its own satellites, such as the Satellite Launch Vehicle-3 by 1980. Thereafter, it introduced high-technology products such as the Augmented Satellite Launch Vehicles, the Polar Satellite Launch Vehicle, and the Geosynchronous Satellite Launch Vehicle, including its largest, the GSLV Mk III. India is also developing the Small Satellite Launch Vehicle.</w:t>
      </w:r>
      <w:r w:rsidRPr="0009638E">
        <w:rPr>
          <w:vertAlign w:val="superscript"/>
        </w:rPr>
        <w:footnoteReference w:id="90"/>
      </w:r>
      <w:r w:rsidRPr="0009638E">
        <w:rPr>
          <w:lang w:val="en-GB"/>
        </w:rPr>
        <w:t xml:space="preserve"> India's space program has been expanded to include high-technology communication satellites, such as the GSAT series and the INSAT system, as well as various remote sensing series,</w:t>
      </w:r>
      <w:r w:rsidRPr="0009638E">
        <w:t xml:space="preserve"> such as </w:t>
      </w:r>
      <w:proofErr w:type="spellStart"/>
      <w:r w:rsidRPr="0009638E">
        <w:t>Cartosat</w:t>
      </w:r>
      <w:proofErr w:type="spellEnd"/>
      <w:r w:rsidRPr="0009638E">
        <w:t xml:space="preserve">, </w:t>
      </w:r>
      <w:proofErr w:type="spellStart"/>
      <w:r w:rsidRPr="0009638E">
        <w:t>Resourcesat</w:t>
      </w:r>
      <w:proofErr w:type="spellEnd"/>
      <w:r w:rsidRPr="0009638E">
        <w:t>, and RISAT.</w:t>
      </w:r>
      <w:r w:rsidRPr="0009638E">
        <w:rPr>
          <w:vertAlign w:val="superscript"/>
        </w:rPr>
        <w:footnoteReference w:id="91"/>
      </w:r>
      <w:r w:rsidRPr="0009638E">
        <w:rPr>
          <w:lang w:val="en-GB"/>
        </w:rPr>
        <w:t xml:space="preserve"> </w:t>
      </w:r>
      <w:r w:rsidRPr="0009638E">
        <w:t>In the South Asian context, scholars emphasize that diversified space partnerships also carry security and signaling implications. The increase in space-based ISR through international partnerships can change regional deterrence by enhancing surveillance, early warning, and targeting precision. The involvement of Pakistan in relations with various countries can therefore be viewed as an attempt to strike a balance between the growing space militarization of India and avoiding overdoing this aspect, which would heighten strategic rivalry.</w:t>
      </w:r>
      <w:r w:rsidRPr="0009638E">
        <w:rPr>
          <w:vertAlign w:val="superscript"/>
        </w:rPr>
        <w:footnoteReference w:id="92"/>
      </w:r>
    </w:p>
    <w:p w14:paraId="377241B0" w14:textId="77777777" w:rsidR="0009638E" w:rsidRPr="0009638E" w:rsidRDefault="0009638E" w:rsidP="0009638E">
      <w:pPr>
        <w:keepNext/>
        <w:keepLines/>
        <w:spacing w:before="120" w:after="120"/>
        <w:ind w:firstLine="0"/>
        <w:jc w:val="left"/>
        <w:outlineLvl w:val="0"/>
        <w:rPr>
          <w:rFonts w:eastAsia="Calibri" w:cs="Calibri"/>
          <w:b/>
          <w:color w:val="auto"/>
          <w:sz w:val="24"/>
          <w:lang w:val="en-GB"/>
        </w:rPr>
      </w:pPr>
      <w:r w:rsidRPr="0009638E">
        <w:rPr>
          <w:rFonts w:eastAsia="Calibri" w:cs="Calibri"/>
          <w:b/>
          <w:color w:val="auto"/>
          <w:sz w:val="24"/>
          <w:lang w:val="en-GB"/>
        </w:rPr>
        <w:t xml:space="preserve">Future Outlook </w:t>
      </w:r>
    </w:p>
    <w:p w14:paraId="354ECEAF" w14:textId="77777777" w:rsidR="0009638E" w:rsidRPr="0009638E" w:rsidRDefault="0009638E" w:rsidP="00A455E3">
      <w:pPr>
        <w:spacing w:after="160"/>
        <w:ind w:firstLine="0"/>
        <w:rPr>
          <w:lang w:val="en-GB"/>
        </w:rPr>
      </w:pPr>
      <w:r w:rsidRPr="0009638E">
        <w:rPr>
          <w:lang w:val="en-GB"/>
        </w:rPr>
        <w:t xml:space="preserve">Looking to the future, SUPARCO has outlined plans for a satellite launch vehicle development program to be executed in four phases. This ambitious project aims to produce a launch vehicle capable of carrying payloads ranging </w:t>
      </w:r>
      <w:r w:rsidRPr="0009638E">
        <w:rPr>
          <w:lang w:val="en-GB"/>
        </w:rPr>
        <w:lastRenderedPageBreak/>
        <w:t>from 200 kg to one ton to altitudes of up to 36,000 km.</w:t>
      </w:r>
      <w:r w:rsidRPr="0009638E">
        <w:rPr>
          <w:vertAlign w:val="superscript"/>
        </w:rPr>
        <w:footnoteReference w:id="93"/>
      </w:r>
      <w:r w:rsidRPr="0009638E">
        <w:t xml:space="preserve"> </w:t>
      </w:r>
      <w:r w:rsidRPr="0009638E">
        <w:rPr>
          <w:lang w:val="en-GB"/>
        </w:rPr>
        <w:t>Moreover, Pakistan has outlined its Space Vision 2047, which aims to develop complete space transportation systems to achieve its socio-economic objectives, despite currently lacking an indigenous Satellite Launch Vehicle.</w:t>
      </w:r>
      <w:r w:rsidRPr="0009638E">
        <w:rPr>
          <w:vertAlign w:val="superscript"/>
        </w:rPr>
        <w:footnoteReference w:id="94"/>
      </w:r>
      <w:r w:rsidRPr="0009638E">
        <w:rPr>
          <w:lang w:val="en-GB"/>
        </w:rPr>
        <w:t xml:space="preserve"> The significant advancement within the aerospace industry in Pakistan has been the formation of a group of research and development organizations. The Aviation Research, Indigenization, and Development program has been added to pioneer programs like Aviation City and the Department of Aerospace and Aviation at Air University </w:t>
      </w:r>
      <w:proofErr w:type="spellStart"/>
      <w:r w:rsidRPr="0009638E">
        <w:rPr>
          <w:lang w:val="en-GB"/>
        </w:rPr>
        <w:t>Kamra</w:t>
      </w:r>
      <w:proofErr w:type="spellEnd"/>
      <w:r w:rsidRPr="0009638E">
        <w:rPr>
          <w:lang w:val="en-GB"/>
        </w:rPr>
        <w:t>, as well as more narrowly focused R&amp;D projects, focused on specific technologies. Pakistan has also established a central Air Space Management Centre to integrate the Recognized Air Picture and the Recognized Air and Maritime Picture by integrating air, ship, and ground-based radars and sensors with different ranges. Another implementation committee in Pakistan is the National Coordination Committee of the Satellite-aided search and rescue program, COSPAS-SARSAT, which addresses legislative issues related to emergency distress services.</w:t>
      </w:r>
      <w:r w:rsidRPr="0009638E">
        <w:rPr>
          <w:vertAlign w:val="superscript"/>
          <w:lang w:val="en-GB"/>
        </w:rPr>
        <w:footnoteReference w:id="95"/>
      </w:r>
      <w:r w:rsidRPr="0009638E">
        <w:rPr>
          <w:vertAlign w:val="superscript"/>
          <w:lang w:val="en-GB"/>
        </w:rPr>
        <w:t xml:space="preserve"> </w:t>
      </w:r>
    </w:p>
    <w:p w14:paraId="2B5BEFEF" w14:textId="77777777" w:rsidR="0009638E" w:rsidRPr="0009638E" w:rsidRDefault="0009638E" w:rsidP="0009638E">
      <w:pPr>
        <w:keepNext/>
        <w:keepLines/>
        <w:spacing w:before="120" w:after="120"/>
        <w:ind w:firstLine="0"/>
        <w:jc w:val="left"/>
        <w:outlineLvl w:val="0"/>
        <w:rPr>
          <w:rFonts w:eastAsia="Calibri" w:cs="Calibri"/>
          <w:b/>
          <w:color w:val="auto"/>
          <w:sz w:val="24"/>
        </w:rPr>
      </w:pPr>
      <w:r w:rsidRPr="0009638E">
        <w:rPr>
          <w:rFonts w:eastAsia="Calibri" w:cs="Calibri"/>
          <w:b/>
          <w:color w:val="auto"/>
          <w:sz w:val="24"/>
        </w:rPr>
        <w:t xml:space="preserve">Discussion </w:t>
      </w:r>
    </w:p>
    <w:p w14:paraId="01106DEF" w14:textId="77777777" w:rsidR="0009638E" w:rsidRPr="0009638E" w:rsidRDefault="0009638E" w:rsidP="00A455E3">
      <w:pPr>
        <w:spacing w:after="160"/>
        <w:ind w:firstLine="0"/>
      </w:pPr>
      <w:r w:rsidRPr="0009638E">
        <w:t xml:space="preserve">India has implicitly formulated a space policy in line with the </w:t>
      </w:r>
      <w:proofErr w:type="spellStart"/>
      <w:r w:rsidRPr="0009638E">
        <w:t>astropolitical</w:t>
      </w:r>
      <w:proofErr w:type="spellEnd"/>
      <w:r w:rsidRPr="0009638E">
        <w:t xml:space="preserve"> principles. India has built its own Earth-observation, communication, and navigation </w:t>
      </w:r>
      <w:proofErr w:type="spellStart"/>
      <w:r w:rsidRPr="0009638E">
        <w:t>constellions</w:t>
      </w:r>
      <w:proofErr w:type="spellEnd"/>
      <w:r w:rsidRPr="0009638E">
        <w:t xml:space="preserve">, both for civil and defense applications, through initiatives such as the Indian Regional Navigation Satellite System (IRNSS or </w:t>
      </w:r>
      <w:proofErr w:type="spellStart"/>
      <w:r w:rsidRPr="0009638E">
        <w:t>NavIC</w:t>
      </w:r>
      <w:proofErr w:type="spellEnd"/>
      <w:r w:rsidRPr="0009638E">
        <w:t xml:space="preserve">), the </w:t>
      </w:r>
      <w:proofErr w:type="spellStart"/>
      <w:r w:rsidRPr="0009638E">
        <w:t>Cartosat</w:t>
      </w:r>
      <w:proofErr w:type="spellEnd"/>
      <w:r w:rsidRPr="0009638E">
        <w:t xml:space="preserve"> series, and the RISAT series. The 2019 Mission Shakti further exemplifies India's assertion of control by demonstrating the ability to target satellites in Low Earth orbit, effectively signaling dominance in critical </w:t>
      </w:r>
      <w:r w:rsidRPr="0009638E">
        <w:lastRenderedPageBreak/>
        <w:t>orbital regimes.</w:t>
      </w:r>
      <w:r w:rsidRPr="0009638E">
        <w:rPr>
          <w:vertAlign w:val="superscript"/>
        </w:rPr>
        <w:footnoteReference w:id="96"/>
      </w:r>
      <w:r w:rsidRPr="0009638E">
        <w:t xml:space="preserve"> Pakistan’s control is limited due to dependence on Chinese assistance for satellite launches (PRSS-1, PAKTES-1A, ICUBE-Q) and navigational support via </w:t>
      </w:r>
      <w:proofErr w:type="spellStart"/>
      <w:r w:rsidRPr="0009638E">
        <w:t>BeiDou</w:t>
      </w:r>
      <w:proofErr w:type="spellEnd"/>
      <w:r w:rsidRPr="0009638E">
        <w:t xml:space="preserve"> and GPS systems. SUPARCO lacks independent launch capability, leaving Pakistan dependent on allies to access and operate space assets. This demonstrates a reactive posture in Dolman’s terms: Pakistan cannot unilaterally control space resources. Pakistan’s experience illustrates how a lack of a coherent space policy can create deep strategic vulnerabilities that Pakistan may need to consider quickly.</w:t>
      </w:r>
      <w:r w:rsidRPr="0009638E">
        <w:rPr>
          <w:vertAlign w:val="superscript"/>
        </w:rPr>
        <w:footnoteReference w:id="97"/>
      </w:r>
    </w:p>
    <w:p w14:paraId="6E560F96" w14:textId="77777777" w:rsidR="0009638E" w:rsidRPr="0009638E" w:rsidRDefault="0009638E" w:rsidP="0009638E">
      <w:pPr>
        <w:keepNext/>
        <w:keepLines/>
        <w:spacing w:before="120" w:after="120"/>
        <w:ind w:firstLine="0"/>
        <w:jc w:val="left"/>
        <w:outlineLvl w:val="0"/>
        <w:rPr>
          <w:rFonts w:eastAsia="Calibri" w:cs="Calibri"/>
          <w:b/>
          <w:color w:val="auto"/>
          <w:sz w:val="24"/>
        </w:rPr>
      </w:pPr>
      <w:r w:rsidRPr="0009638E">
        <w:rPr>
          <w:rFonts w:eastAsia="Calibri" w:cs="Calibri"/>
          <w:b/>
          <w:color w:val="auto"/>
          <w:sz w:val="24"/>
        </w:rPr>
        <w:t>Recommendations and Conclusions</w:t>
      </w:r>
    </w:p>
    <w:p w14:paraId="76A0DC4F" w14:textId="77777777" w:rsidR="0009638E" w:rsidRPr="0009638E" w:rsidRDefault="0009638E" w:rsidP="00A455E3">
      <w:pPr>
        <w:spacing w:after="160"/>
        <w:ind w:firstLine="0"/>
        <w:rPr>
          <w:lang w:val="en-GB"/>
        </w:rPr>
      </w:pPr>
      <w:r w:rsidRPr="0009638E">
        <w:rPr>
          <w:lang w:val="en-GB"/>
        </w:rPr>
        <w:t xml:space="preserve">The evolution of space capabilities in South Asia reflects a competitive but non-deterministic strategic environment. </w:t>
      </w:r>
      <w:r w:rsidRPr="0009638E">
        <w:t xml:space="preserve">The Indian dual-use satellites, the integration of ISR infrastructure, and the integration of missiles and space are indicative of efforts to augment relative power and operational advantage in line with the concept of </w:t>
      </w:r>
      <w:proofErr w:type="spellStart"/>
      <w:r w:rsidRPr="0009638E">
        <w:t>Astropolitik</w:t>
      </w:r>
      <w:proofErr w:type="spellEnd"/>
      <w:r w:rsidRPr="0009638E">
        <w:t xml:space="preserve"> proposed by Dolman. The Pakistani space program, in its endeavors to maintain strategic choices and enhance socio-economic and dual-use capabilities, is pursuing Space Vision 2047 and diversifying international relationships. Based on the findings and informed by the </w:t>
      </w:r>
      <w:proofErr w:type="spellStart"/>
      <w:r w:rsidRPr="0009638E">
        <w:t>Astropolitik</w:t>
      </w:r>
      <w:proofErr w:type="spellEnd"/>
      <w:r w:rsidRPr="0009638E">
        <w:t xml:space="preserve"> model presented by Dolman, Pakistan needs to consider an overall, long-term space policy that places strategic sovereignty, resiliency, and two-way uses as its core priorities.</w:t>
      </w:r>
      <w:r w:rsidRPr="0009638E">
        <w:rPr>
          <w:lang w:val="en-GB"/>
        </w:rPr>
        <w:t xml:space="preserve"> </w:t>
      </w:r>
      <w:r w:rsidRPr="0009638E">
        <w:t xml:space="preserve">To begin with, Pakistan ought to pursue dynamic strategic hedging in its international relations, ensuring it remains flexible in its relations with China, the US, and other potential partners to balance access to technology, minimize dependence, and protect national interests without triggering an escalation. Second, institutionalizing a civil-military space integration framework is necessary to ensure an organized </w:t>
      </w:r>
      <w:r w:rsidRPr="0009638E">
        <w:lastRenderedPageBreak/>
        <w:t>exchange of civilian and commercial satellite data for defense and development applications, thereby fulfilling the dual-use capacity and reducing security threats. Together, these suggestions are prospective and maintain strategic deterrence in South Asia, without contradicting the principles of functional militarization and responsible behavior in outer space.</w:t>
      </w:r>
    </w:p>
    <w:p w14:paraId="6699493A" w14:textId="1430C0F5" w:rsidR="004A2967" w:rsidRDefault="0009638E" w:rsidP="0009638E">
      <w:pPr>
        <w:ind w:firstLine="0"/>
      </w:pPr>
      <w:r w:rsidRPr="0009638E">
        <w:t xml:space="preserve">Due to the evolving nature of space technology and militarization, the strategic environment in South Asia has been transformed, and India's rapidly growing space program poses a significant threat to Pakistan's security. This paper shows that Pakistan is now experiencing strategic asymmetry due to the lack of indigenous launch capabilities, reliance on external partners, and institutional incoherence that hinders its capacity to project power, deter aggressors, and secure the resilience of its space assets. As a result, the research suggests the creation of localized satellite and launch systems, the development of localized space situational awareness, the promotion of public-military cooperation, and the formation of a cohesive civil-military coordination structure to improve national security and socio-economic goals. All in all, this study highlights why Pakistan urgently needs to implement a consistent and proactive space policy to address rising regional security concerns, enhance strategic deterrence, and make the country a formidable actor in the current </w:t>
      </w:r>
      <w:proofErr w:type="spellStart"/>
      <w:r w:rsidRPr="0009638E">
        <w:t>astropolitical</w:t>
      </w:r>
      <w:proofErr w:type="spellEnd"/>
      <w:r w:rsidRPr="0009638E">
        <w:t xml:space="preserve"> changing strategic environment.</w:t>
      </w:r>
    </w:p>
    <w:p w14:paraId="72EBAB87" w14:textId="6C0C7871" w:rsidR="00154992" w:rsidRPr="00154992" w:rsidRDefault="00154992" w:rsidP="005C592C"/>
    <w:sectPr w:rsidR="00154992" w:rsidRPr="00154992" w:rsidSect="00220EA6">
      <w:footnotePr>
        <w:numRestart w:val="eachSect"/>
      </w:footnotePr>
      <w:pgSz w:w="9360" w:h="13680"/>
      <w:pgMar w:top="1003" w:right="1199" w:bottom="1084" w:left="1199" w:header="503" w:footer="720" w:gutter="0"/>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35A66" w14:textId="77777777" w:rsidR="00CA65F6" w:rsidRDefault="00CA65F6">
      <w:pPr>
        <w:spacing w:after="0" w:line="240" w:lineRule="auto"/>
      </w:pPr>
      <w:r>
        <w:separator/>
      </w:r>
    </w:p>
  </w:endnote>
  <w:endnote w:type="continuationSeparator" w:id="0">
    <w:p w14:paraId="515EECED" w14:textId="77777777" w:rsidR="00CA65F6" w:rsidRDefault="00CA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525089"/>
      <w:docPartObj>
        <w:docPartGallery w:val="Page Numbers (Bottom of Page)"/>
        <w:docPartUnique/>
      </w:docPartObj>
    </w:sdtPr>
    <w:sdtEndPr>
      <w:rPr>
        <w:noProof/>
      </w:rPr>
    </w:sdtEndPr>
    <w:sdtContent>
      <w:p w14:paraId="012B06CC" w14:textId="77777777" w:rsidR="0009638E" w:rsidRDefault="0009638E">
        <w:pPr>
          <w:pStyle w:val="Footer"/>
          <w:jc w:val="center"/>
        </w:pPr>
      </w:p>
      <w:p w14:paraId="4208C84E" w14:textId="3244310C" w:rsidR="0009638E" w:rsidRDefault="0009638E">
        <w:pPr>
          <w:pStyle w:val="Footer"/>
          <w:jc w:val="center"/>
        </w:pPr>
        <w:r>
          <w:fldChar w:fldCharType="begin"/>
        </w:r>
        <w:r>
          <w:instrText xml:space="preserve"> PAGE   \* MERGEFORMAT </w:instrText>
        </w:r>
        <w:r>
          <w:fldChar w:fldCharType="separate"/>
        </w:r>
        <w:r w:rsidR="007D1D9B">
          <w:rPr>
            <w:noProof/>
          </w:rPr>
          <w:t>147</w:t>
        </w:r>
        <w:r>
          <w:rPr>
            <w:noProof/>
          </w:rPr>
          <w:fldChar w:fldCharType="end"/>
        </w:r>
      </w:p>
    </w:sdtContent>
  </w:sdt>
  <w:p w14:paraId="55EBEA88" w14:textId="77777777" w:rsidR="0009638E" w:rsidRDefault="000963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4078C" w14:textId="77777777" w:rsidR="00CA65F6" w:rsidRDefault="00CA65F6">
      <w:pPr>
        <w:spacing w:after="0" w:line="240" w:lineRule="auto"/>
      </w:pPr>
      <w:r>
        <w:separator/>
      </w:r>
    </w:p>
  </w:footnote>
  <w:footnote w:type="continuationSeparator" w:id="0">
    <w:p w14:paraId="791D545F" w14:textId="77777777" w:rsidR="00CA65F6" w:rsidRDefault="00CA65F6">
      <w:pPr>
        <w:spacing w:after="0" w:line="240" w:lineRule="auto"/>
      </w:pPr>
      <w:r>
        <w:continuationSeparator/>
      </w:r>
    </w:p>
  </w:footnote>
  <w:footnote w:id="1">
    <w:p w14:paraId="4686FE59" w14:textId="518F8B0D" w:rsidR="00DF4A9D" w:rsidRPr="00DF4A9D" w:rsidRDefault="00DF4A9D" w:rsidP="0009638E">
      <w:pPr>
        <w:pStyle w:val="FootnoteText"/>
        <w:rPr>
          <w:sz w:val="16"/>
          <w:szCs w:val="16"/>
        </w:rPr>
      </w:pPr>
      <w:r w:rsidRPr="00DF4A9D">
        <w:rPr>
          <w:rStyle w:val="FootnoteReference"/>
          <w:sz w:val="16"/>
          <w:szCs w:val="16"/>
        </w:rPr>
        <w:footnoteRef/>
      </w:r>
      <w:r w:rsidRPr="00DF4A9D">
        <w:rPr>
          <w:sz w:val="16"/>
          <w:szCs w:val="16"/>
        </w:rPr>
        <w:t xml:space="preserve"> Sarina Tareen is an MS scholar in International Relations at BUITEMS. She has also served as a research intern at the </w:t>
      </w:r>
      <w:proofErr w:type="spellStart"/>
      <w:r w:rsidRPr="00DF4A9D">
        <w:rPr>
          <w:sz w:val="16"/>
          <w:szCs w:val="16"/>
        </w:rPr>
        <w:t>Balochistan</w:t>
      </w:r>
      <w:proofErr w:type="spellEnd"/>
      <w:r w:rsidRPr="00DF4A9D">
        <w:rPr>
          <w:sz w:val="16"/>
          <w:szCs w:val="16"/>
        </w:rPr>
        <w:t xml:space="preserve"> Think Tank Network (BTTN), where she contributed to research. She can be reached at sarinatareen@gmail.com</w:t>
      </w:r>
    </w:p>
  </w:footnote>
  <w:footnote w:id="2">
    <w:p w14:paraId="50984F25" w14:textId="48BA3FE2" w:rsidR="00DF4A9D" w:rsidRDefault="00DF4A9D" w:rsidP="0009638E">
      <w:pPr>
        <w:pStyle w:val="FootnoteText"/>
      </w:pPr>
      <w:r w:rsidRPr="00DF4A9D">
        <w:rPr>
          <w:rStyle w:val="FootnoteReference"/>
          <w:sz w:val="16"/>
          <w:szCs w:val="16"/>
        </w:rPr>
        <w:footnoteRef/>
      </w:r>
      <w:r w:rsidRPr="00DF4A9D">
        <w:rPr>
          <w:sz w:val="16"/>
          <w:szCs w:val="16"/>
        </w:rPr>
        <w:t xml:space="preserve"> </w:t>
      </w:r>
      <w:proofErr w:type="spellStart"/>
      <w:r w:rsidRPr="00DF4A9D">
        <w:rPr>
          <w:sz w:val="16"/>
          <w:szCs w:val="16"/>
        </w:rPr>
        <w:t>Fakeha</w:t>
      </w:r>
      <w:proofErr w:type="spellEnd"/>
      <w:r w:rsidRPr="00DF4A9D">
        <w:rPr>
          <w:sz w:val="16"/>
          <w:szCs w:val="16"/>
        </w:rPr>
        <w:t xml:space="preserve"> </w:t>
      </w:r>
      <w:proofErr w:type="spellStart"/>
      <w:r w:rsidRPr="00DF4A9D">
        <w:rPr>
          <w:sz w:val="16"/>
          <w:szCs w:val="16"/>
        </w:rPr>
        <w:t>Laique</w:t>
      </w:r>
      <w:proofErr w:type="spellEnd"/>
      <w:r w:rsidRPr="00DF4A9D">
        <w:rPr>
          <w:sz w:val="16"/>
          <w:szCs w:val="16"/>
        </w:rPr>
        <w:t xml:space="preserve"> is a Bachelor’s graduate in International Relations and a young researcher with a growing focus on international relations, regional dynamics, and security issues in South Asia.</w:t>
      </w:r>
    </w:p>
  </w:footnote>
  <w:footnote w:id="3">
    <w:p w14:paraId="2D672D07"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{"citationID":"ddP601lo","properties":{"formattedCitation":"Mohammad Ali Zafar, \\uc0\\u8220{}Devising National Space Policy in Pakistan,\\uc0\\u8221{} n.d.","plainCitation":"Mohammad Ali Zafar, “Devising National Space Policy in Pakistan,” n.d.","noteIndex":1},"citationItems":[{"id":483,"uris":["http://zotero.org/users/17442155/items/9AK8Y3QP"],"itemData":{"id":483,"type":"article-journal","language":"en","source":"Zotero","title":"Devising National Space Policy in Pakistan","author":[{"family":"Zafar","given":"Mohammad Ali"}]}}],"schema":"https://github.com/citation-style-language/schema/raw/master/csl-citation.json"} </w:instrText>
      </w:r>
      <w:r w:rsidRPr="0009638E">
        <w:rPr>
          <w:sz w:val="16"/>
          <w:szCs w:val="16"/>
        </w:rPr>
        <w:fldChar w:fldCharType="separate"/>
      </w:r>
      <w:r w:rsidRPr="0009638E">
        <w:rPr>
          <w:sz w:val="16"/>
          <w:szCs w:val="16"/>
        </w:rPr>
        <w:t xml:space="preserve">Mohammad Ali Zafar and Ayesha Zafar, “Devising National Space Policy in Pakistan,”  </w:t>
      </w:r>
      <w:r w:rsidRPr="0009638E">
        <w:rPr>
          <w:i/>
          <w:iCs/>
          <w:sz w:val="16"/>
          <w:szCs w:val="16"/>
        </w:rPr>
        <w:t>A Journal Of Strategic Airpower &amp; Spacepower</w:t>
      </w:r>
      <w:r w:rsidRPr="0009638E">
        <w:rPr>
          <w:sz w:val="16"/>
          <w:szCs w:val="16"/>
        </w:rPr>
        <w:t>, Vol 1, No. 4 (Winter 2022), pp. 49-62.</w:t>
      </w:r>
      <w:r w:rsidRPr="0009638E">
        <w:rPr>
          <w:sz w:val="16"/>
          <w:szCs w:val="16"/>
        </w:rPr>
        <w:fldChar w:fldCharType="end"/>
      </w:r>
    </w:p>
  </w:footnote>
  <w:footnote w:id="4">
    <w:p w14:paraId="6A373DF5"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{"citationID":"ddFfdD3A","properties":{"formattedCitation":"Muhammad Usman, \\uc0\\u8220{}US-China Space Warfare: Implications for Pakistan,\\uc0\\u8221{} {\\i{}Social Science Review Archives} 3, no. 1 (January 12, 2025): 555\\uc0\\u8211{}66, doi:10.70670/sra.v3i1.335.","plainCitation":"Muhammad Usman, “US-China Space Warfare: Implications for Pakistan,” Social Science Review Archives 3, no. 1 (January 12, 2025): 555–66, doi:10.70670/sra.v3i1.335.","noteIndex":3},"citationItems":[{"id":469,"uris":["http://zotero.org/users/17442155/items/EJTVT9LS"],"itemData":{"id":469,"type":"article-journal","abstract":"In the contemporary world, there are no areas left where competition among states is not underway especially in international politics where global powers have always been involved in pursuing national interests. Same is the case with the area of Space where states are trying to dominate each other by increasing space capabilities and technological advancements. It has resulted in the mounting rivalry between United States and China in space which has grave implications for many countries especially Pakistan. The study will shed light on US-China space strategies and tactics against each other to dominate space. The study further aims at exploring the consequences of the increasing pace of space militarization including anti-satellite systems and space-based intelligence systems for Pakistan’s national security/defense, defense policy, and regional stability. As a country that develop space ambitions and is close friends with both superpowers especially China and having a tense relation with the US, Pakistan is now in very difficult space to maneuver in this new game. In this respect the study insists on the search for vision conceived as more realistic but capable of providing the basis for the definition of a strategy that can be instrumental for the national interest, the development of technology and stability in the region. By doing so, some of the risks inherent with entering this new environment will be mitigated, and other possible opportunities in the environment will be taken.","container-title":"Social Science Review Archives","DOI":"10.70670/sra.v3i1.335","ISSN":"3006-4708, 3006-4694","issue":"1","journalAbbreviation":"SRA","page":"555-566","source":"DOI.org (Crossref)","title":"US-China Space Warfare: Implications for Pakistan","title-short":"US-China Space Warfare","volume":"3","author":[{"literal":"Muhammad Usman"}],"issued":{"date-parts":[["2025",1,12]]}}}],"schema":"https://github.com/citation-style-language/schema/raw/master/csl-citation.json"} </w:instrText>
      </w:r>
      <w:r w:rsidRPr="0009638E">
        <w:rPr>
          <w:sz w:val="16"/>
          <w:szCs w:val="16"/>
        </w:rPr>
        <w:fldChar w:fldCharType="separate"/>
      </w:r>
      <w:r w:rsidRPr="0009638E">
        <w:rPr>
          <w:sz w:val="16"/>
          <w:szCs w:val="16"/>
        </w:rPr>
        <w:t xml:space="preserve">Muhammad Usman, “US-China Space Warfare: Implications for Pakistan,” </w:t>
      </w:r>
      <w:r w:rsidRPr="0009638E">
        <w:rPr>
          <w:i/>
          <w:iCs/>
          <w:sz w:val="16"/>
          <w:szCs w:val="16"/>
        </w:rPr>
        <w:t>Social Science Review Archives,</w:t>
      </w:r>
      <w:r w:rsidRPr="0009638E">
        <w:rPr>
          <w:sz w:val="16"/>
          <w:szCs w:val="16"/>
        </w:rPr>
        <w:t xml:space="preserve"> Vol. 3, No. 1 (January 12, 2025), pp. 555–66, doi:10.70670/sra.v3i1.335.</w:t>
      </w:r>
      <w:r w:rsidRPr="0009638E">
        <w:rPr>
          <w:sz w:val="16"/>
          <w:szCs w:val="16"/>
        </w:rPr>
        <w:fldChar w:fldCharType="end"/>
      </w:r>
    </w:p>
  </w:footnote>
  <w:footnote w:id="5">
    <w:p w14:paraId="6450C6BB"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{"citationID":"uKhIg3sn","properties":{"formattedCitation":"Raja Qaiser Ahmed and Misbah Arif, \\uc0\\u8220{}Space Militarization in South Asia: India\\uc0\\u8217{}s Quest for Space Weapons and Implications for Pakistan,\\uc0\\u8221{} {\\i{}Asian Survey} 57, no. 5 (2017): 813\\uc0\\u8211{}32.","plainCitation":"Raja Qaiser Ahmed and Misbah Arif, “Space Militarization in South Asia: India’s Quest for Space Weapons and Implications for Pakistan,” Asian Survey 57, no. 5 (2017): 813–32.","noteIndex":4},"citationItems":[{"id":497,"uris":["http://zotero.org/users/17442155/items/8IK9C265"],"itemData":{"id":497,"type":"article-journal","abstract":"India's quest for space weaponization will have consequences for regional stability. South Asia remains a precarious region given the historical rivalry between India and Pakistan and their posture of mutual deterrence. India's pursuit of space weaponization and subsequent militarization will trigger an expensive and unnecessary arms race between India and Pakistan, exacerbating the fragility of the South Asian security matrix.","container-title":"Asian Survey","ISSN":"0004-4687","issue":"5","note":"publisher: University of California Press","page":"813-832","source":"JSTOR","title":"Space Militarization in South Asia: India's Quest for Space Weapons and Implications for Pakistan","title-short":"Space Militarization in South Asia","volume":"57","author":[{"family":"Ahmed","given":"Raja Qaiser"},{"family":"Arif","given":"Misbah"}],"issued":{"date-parts":[["2017"]]}}}],"schema":"https://github.com/citation-style-language/schema/raw/master/csl-citation.json"} </w:instrText>
      </w:r>
      <w:r w:rsidRPr="0009638E">
        <w:rPr>
          <w:sz w:val="16"/>
          <w:szCs w:val="16"/>
        </w:rPr>
        <w:fldChar w:fldCharType="separate"/>
      </w:r>
      <w:r w:rsidRPr="0009638E">
        <w:rPr>
          <w:sz w:val="16"/>
          <w:szCs w:val="16"/>
        </w:rPr>
        <w:t xml:space="preserve">Raja Qaiser Ahmed and Misbah Arif, “Space Militarization in South Asia: India’s Quest for Space Weapons and Implications for Pakistan,” </w:t>
      </w:r>
      <w:r w:rsidRPr="0009638E">
        <w:rPr>
          <w:i/>
          <w:iCs/>
          <w:sz w:val="16"/>
          <w:szCs w:val="16"/>
        </w:rPr>
        <w:t>Asian Survey,</w:t>
      </w:r>
      <w:r w:rsidRPr="0009638E">
        <w:rPr>
          <w:sz w:val="16"/>
          <w:szCs w:val="16"/>
        </w:rPr>
        <w:t xml:space="preserve"> Vol. 57, No. 5 (2017), pp. 813–32.</w:t>
      </w:r>
      <w:r w:rsidRPr="0009638E">
        <w:rPr>
          <w:sz w:val="16"/>
          <w:szCs w:val="16"/>
        </w:rPr>
        <w:fldChar w:fldCharType="end"/>
      </w:r>
    </w:p>
  </w:footnote>
  <w:footnote w:id="6">
    <w:p w14:paraId="09E4CEE6"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{"citationID":"PaAN8qQL","properties":{"formattedCitation":"Unbreen Qayyum, Sohail Anjum, and Samina Sabir, \\uc0\\u8220{}Armed Conflict, Militarization and Ecological Footprint: Empirical Evidence from South Asia,\\uc0\\u8221{} {\\i{}Journal of Cleaner Production} 281 (January 2021): 125299, doi:10.1016/j.jclepro.2020.125299.","plainCitation":"Unbreen Qayyum, Sohail Anjum, and Samina Sabir, “Armed Conflict, Militarization and Ecological Footprint: Empirical Evidence from South Asia,” Journal of Cleaner Production 281 (January 2021): 125299, doi:10.1016/j.jclepro.2020.125299.","noteIndex":5},"citationItems":[{"id":478,"uris":["http://zotero.org/users/17442155/items/TV8AJGT4"],"itemData":{"id":478,"type":"article-journal","abstract":"Indian military modernization and its implications have long been central to debates within the South Asian security calculus. The strategic dynamics of the region reflect divergent priorities and objectives for India and Pakistan. For India, military modernization serves as a means to achieve regional hegemony, whereas for Pakistan, it functions as a mechanism to preserve strategic stability. Within this context, the present study examines how ongoing trends in India’s military modernization are exacerbating the security dilemma in South Asia. The findings indicate that while Pakistan continues to rely on the principle of credible minimum deterrence, it also recognizes the necessity of modernizing its conventional military capabilities. India’s primary military buildup and force posture remain largely Pakistancentric. The study concludes that India’s military modernization poses a serious challenge to strategic stability in South Asia. Its pursuit of a conventional war-fighting capability under a nuclear overhang has rendered the region one of the most precarious nuclear flashpoints in the world.","container-title":"Journal of Cleaner Production","DOI":"10.1016/j.jclepro.2020.125299","ISSN":"09596526","journalAbbreviation":"Journal of Cleaner Production","language":"en","page":"125299","source":"DOI.org (Crossref)","title":"Armed conflict, militarization and ecological footprint: Empirical evidence from South Asia","title-short":"Armed conflict, militarization and ecological footprint","volume":"281","author":[{"family":"Qayyum","given":"Unbreen"},{"family":"Anjum","given":"Sohail"},{"literal":"Samina Sabir"}],"issued":{"date-parts":[["2021",1]]}}}],"schema":"https://github.com/citation-style-language/schema/raw/master/csl-citation.json"} </w:instrText>
      </w:r>
      <w:r w:rsidRPr="0009638E">
        <w:rPr>
          <w:sz w:val="16"/>
          <w:szCs w:val="16"/>
        </w:rPr>
        <w:fldChar w:fldCharType="separate"/>
      </w:r>
      <w:r w:rsidRPr="0009638E">
        <w:rPr>
          <w:sz w:val="16"/>
          <w:szCs w:val="16"/>
        </w:rPr>
        <w:t xml:space="preserve">Unbreen Qayyum, Sohail Anjum, and Samina Sabir, “Armed Conflict, Militarization and Ecological Footprint: Empirical Evidence from South Asia,” </w:t>
      </w:r>
      <w:r w:rsidRPr="0009638E">
        <w:rPr>
          <w:i/>
          <w:iCs/>
          <w:sz w:val="16"/>
          <w:szCs w:val="16"/>
        </w:rPr>
        <w:t>Journal of Cleaner Production,</w:t>
      </w:r>
      <w:r w:rsidRPr="0009638E">
        <w:rPr>
          <w:sz w:val="16"/>
          <w:szCs w:val="16"/>
        </w:rPr>
        <w:t xml:space="preserve"> Vol. 281 (January 2021), 125299, doi:10.1016/j.jclepro.2020.125299.</w:t>
      </w:r>
      <w:r w:rsidRPr="0009638E">
        <w:rPr>
          <w:sz w:val="16"/>
          <w:szCs w:val="16"/>
        </w:rPr>
        <w:fldChar w:fldCharType="end"/>
      </w:r>
    </w:p>
  </w:footnote>
  <w:footnote w:id="7">
    <w:p w14:paraId="29E214AA"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{"citationID":"gR4QJkT8","properties":{"formattedCitation":"Sheeba Irfan, Ahmad Sheraz, and Muhammad Mukarram Babar, \\uc0\\u8220{}Role of Space Technology in India: The Perceived Threats and Recommended Measures for Pakistan,\\uc0\\u8221{} {\\i{}Global International Relations Review} VII, no. II (June 30, 2024): 16\\uc0\\u8211{}23, doi:10.31703/girr.2024(VII-II).02.","plainCitation":"Sheeba Irfan, Ahmad Sheraz, and Muhammad Mukarram Babar, “Role of Space Technology in India: The Perceived Threats and Recommended Measures for Pakistan,” Global International Relations Review VII, no. II (June 30, 2024): 16–23, doi:10.31703/girr.2024(VII-II).02.","noteIndex":6},"citationItems":[{"id":"RKRDyztS/6zA7Xps9","uris":["http://zotero.org/users/17191470/items/WLAEEQGN"],"itemData":{"id":25,"type":"article-journal","abstract":"India’s advancements in space technology have had significant implications for the South Asian region, particularly for Pakistan's neighboring countries. These papers examine the perceived threats posed by India’s space capabilities and propose strategic measures for Pakistan to address these challenges. By analyzing India’s space program history, current capabilities, and potential military and economic impacts, the paper provides a comprehensive overview of the strategic landscape. Furthermore, it offers recommendations for Pakistan to enhance its own space capabilities to improve its cybersecurity measures, form strategic alliances, and engage in diplomatic efforts to mitigate the risks associated with Indian space advancements.","container-title":"Global International Relations Review","DOI":"10.31703/girr.2024(VII-II).02","ISSN":"2788-5062, 2788-5054","issue":"II","journalAbbreviation":"GIRR","language":"en","page":"16-23","source":"Semantic Scholar","title":"Role of Space Technology in India: The Perceived Threats and Recommended Measures for Pakistan","title-short":"Role of Space Technology in India","volume":"VII","author":[{"family":"Irfan","given":"Sheeba"},{"family":"Sheraz","given":"Ahmad"},{"family":"Babar","given":"Muhammad Mukarram"}],"issued":{"date-parts":[["2024",6,30]]}}}],"schema":"https://github.com/citation-style-language/schema/raw/master/csl-citation.json"} </w:instrText>
      </w:r>
      <w:r w:rsidRPr="0009638E">
        <w:rPr>
          <w:sz w:val="16"/>
          <w:szCs w:val="16"/>
        </w:rPr>
        <w:fldChar w:fldCharType="separate"/>
      </w:r>
      <w:r w:rsidRPr="0009638E">
        <w:rPr>
          <w:sz w:val="16"/>
          <w:szCs w:val="16"/>
        </w:rPr>
        <w:t xml:space="preserve">Sheeba Irfan, Ahmad Sheraz, and Muhammad Mukarram Babar, “Role of Space Technology in India: The Perceived Threats and Recommended Measures for Pakistan,” </w:t>
      </w:r>
      <w:r w:rsidRPr="0009638E">
        <w:rPr>
          <w:i/>
          <w:iCs/>
          <w:sz w:val="16"/>
          <w:szCs w:val="16"/>
        </w:rPr>
        <w:t>Global International Relations Review,</w:t>
      </w:r>
      <w:r w:rsidRPr="0009638E">
        <w:rPr>
          <w:sz w:val="16"/>
          <w:szCs w:val="16"/>
        </w:rPr>
        <w:t xml:space="preserve"> Vol. 7, No. 2 (June 30, 2024), pp. 16–23, doi:10.31703/girr.2024(VII-II).02.</w:t>
      </w:r>
      <w:r w:rsidRPr="0009638E">
        <w:rPr>
          <w:sz w:val="16"/>
          <w:szCs w:val="16"/>
        </w:rPr>
        <w:fldChar w:fldCharType="end"/>
      </w:r>
    </w:p>
  </w:footnote>
  <w:footnote w:id="8">
    <w:p w14:paraId="613F7FB1"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{"citationID":"a1faq9opqhp","properties":{"formattedCitation":"\\uldash{James Clay Moltz, \\uc0\\u8220{}The Changing Dynamics of Twenty-First-Century Space Power,\\uc0\\u8221{} {\\i{}Journal of Strategic Security} 12, no. 1 (2019): 15\\uc0\\u8211{}43, https://www.jstor.org/stable/26623076.}","plainCitation":"James Clay Moltz, “The Changing Dynamics of Twenty-First-Century Space Power,” Journal of Strategic Security 12, no. 1 (2019): 15–43, https://www.jstor.org/stable/26623076.","noteIndex":7},"citationItems":[{"id":440,"uris":["http://zotero.org/users/17191470/items/6BBVE5IZ"],"itemData":{"id":440,"type":"article-journal","abstract":"Many recent assessments of space power have posited a US decline and predicted a gloomy future in comparison to China and Russia. However, such analyses—based almost exclusively on state-run activities—present only part of the picture. In the twenty-first century, a new form of bottom-up, net-centric, commercially led space innovation is emerging that promises cheaper and more timely technological developments to those nations that can effectively tap into them, thus reshaping traditional definitions of space power. This study first sets a baseline by focusing on Cold War space power determinants, next analyzes recent changes among the three leading spacefaring nations, and then looks into the future, factoring in the expanded role of commercial space start- ups and military space alliances. The article concludes that new forms of networked space power could put the United States in a more favor- able position than countries relying on state-controlled innovation and development.","container-title":"Journal of Strategic Security","ISSN":"1944-0464","issue":"1","note":"publisher: University of South Florida Board of Trustees","page":"15-43","source":"JSTOR","title":"The Changing Dynamics of Twenty-First-Century Space Power","URL":"https://www.jstor.org/stable/26623076","volume":"12","author":[{"family":"Moltz","given":"James Clay"}],"accessed":{"date-parts":[["2025",12,24]]},"issued":{"date-parts":[["2019"]]}}}],"schema":"https://github.com/citation-style-language/schema/raw/master/csl-citation.json"} </w:instrText>
      </w:r>
      <w:r w:rsidRPr="0009638E">
        <w:rPr>
          <w:sz w:val="16"/>
          <w:szCs w:val="16"/>
        </w:rPr>
        <w:fldChar w:fldCharType="separate"/>
      </w:r>
      <w:r w:rsidRPr="0009638E">
        <w:rPr>
          <w:sz w:val="16"/>
          <w:szCs w:val="16"/>
        </w:rPr>
        <w:t xml:space="preserve">James Clay Moltz, “The Changing Dynamics of Twenty-First-Century Space Power,” </w:t>
      </w:r>
      <w:r w:rsidRPr="0009638E">
        <w:rPr>
          <w:i/>
          <w:iCs/>
          <w:sz w:val="16"/>
          <w:szCs w:val="16"/>
        </w:rPr>
        <w:t>Journal of Strategic Security,</w:t>
      </w:r>
      <w:r w:rsidRPr="0009638E">
        <w:rPr>
          <w:sz w:val="16"/>
          <w:szCs w:val="16"/>
        </w:rPr>
        <w:t xml:space="preserve"> Vol. 12, No. 1 (2019), pp. 15–43, https://www.jstor.org/stable/26623076.</w:t>
      </w:r>
      <w:r w:rsidRPr="0009638E">
        <w:rPr>
          <w:sz w:val="16"/>
          <w:szCs w:val="16"/>
        </w:rPr>
        <w:fldChar w:fldCharType="end"/>
      </w:r>
    </w:p>
  </w:footnote>
  <w:footnote w:id="9">
    <w:p w14:paraId="5C12A382"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{"citationID":"a5uf4reqtn","properties":{"formattedCitation":"\\uldash{Everett Carl Dolman, \\uc0\\u8220{}New Frontiers, Old Realities,\\uc0\\u8221{} {\\i{}Strategic Studies Quarterly} 6, no. 1 (2012): 78\\uc0\\u8211{}96, https://www.jstor.org/stable/26270791.}","plainCitation":"Everett Carl Dolman, “New Frontiers, Old Realities,” Strategic Studies Quarterly 6, no. 1 (2012): 78–96, https://www.jstor.org/stable/26270791.","noteIndex":8},"citationItems":[{"id":463,"uris":["http://zotero.org/users/17191470/items/L3TLSMCQ"],"itemData":{"id":463,"type":"article-journal","container-title":"Strategic Studies Quarterly","ISSN":"1936-1815","issue":"1","note":"publisher: Air University Press","page":"78-96","source":"JSTOR","title":"New Frontiers, Old Realities","URL":"https://www.jstor.org/stable/26270791","volume":"6","author":[{"family":"Dolman","given":"Everett Carl"}],"accessed":{"date-parts":[["2025",12,25]]},"issued":{"date-parts":[["2012"]]}}}],"schema":"https://github.com/citation-style-language/schema/raw/master/csl-citation.json"} </w:instrText>
      </w:r>
      <w:r w:rsidRPr="0009638E">
        <w:rPr>
          <w:sz w:val="16"/>
          <w:szCs w:val="16"/>
        </w:rPr>
        <w:fldChar w:fldCharType="separate"/>
      </w:r>
      <w:r w:rsidRPr="0009638E">
        <w:rPr>
          <w:sz w:val="16"/>
          <w:szCs w:val="16"/>
        </w:rPr>
        <w:t xml:space="preserve">Everett Carl Dolman, “New Frontiers, Old Realities,” </w:t>
      </w:r>
      <w:r w:rsidRPr="0009638E">
        <w:rPr>
          <w:i/>
          <w:iCs/>
          <w:sz w:val="16"/>
          <w:szCs w:val="16"/>
        </w:rPr>
        <w:t>Strategic Studies Quarterly,</w:t>
      </w:r>
      <w:r w:rsidRPr="0009638E">
        <w:rPr>
          <w:sz w:val="16"/>
          <w:szCs w:val="16"/>
        </w:rPr>
        <w:t xml:space="preserve"> Vol. 6, No. 1 (2012), pp. 78–96, https://www.jstor.org/stable/26270791.</w:t>
      </w:r>
      <w:r w:rsidRPr="0009638E">
        <w:rPr>
          <w:sz w:val="16"/>
          <w:szCs w:val="16"/>
        </w:rPr>
        <w:fldChar w:fldCharType="end"/>
      </w:r>
    </w:p>
  </w:footnote>
  <w:footnote w:id="10">
    <w:p w14:paraId="521795E1"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{"citationID":"a2ovjh3vlf5","properties":{"formattedCitation":"\\uldash{Michael Krepon, {\\i{}Space Assurance or Space Weapons?}, 2004.}","plainCitation":"Michael Krepon, Space Assurance or Space Weapons?, 2004.","noteIndex":9},"citationItems":[{"id":462,"uris":["http://zotero.org/users/17191470/items/HBUPZ9HB"],"itemData":{"id":462,"type":"article-journal","language":"en","source":"Zotero","title":"Space Assurance or Space Weapons?","author":[{"family":"Krepon","given":"Michael"}],"issued":{"date-parts":[["2004"]]}}}],"schema":"https://github.com/citation-style-language/schema/raw/master/csl-citation.json"} </w:instrText>
      </w:r>
      <w:r w:rsidRPr="0009638E">
        <w:rPr>
          <w:sz w:val="16"/>
          <w:szCs w:val="16"/>
        </w:rPr>
        <w:fldChar w:fldCharType="separate"/>
      </w:r>
      <w:r w:rsidRPr="0009638E">
        <w:rPr>
          <w:sz w:val="16"/>
          <w:szCs w:val="16"/>
        </w:rPr>
        <w:t xml:space="preserve">Michael Krepon, </w:t>
      </w:r>
      <w:r w:rsidRPr="0009638E">
        <w:rPr>
          <w:i/>
          <w:iCs/>
          <w:sz w:val="16"/>
          <w:szCs w:val="16"/>
        </w:rPr>
        <w:t>Space Assurance or Space Weapons?</w:t>
      </w:r>
      <w:r w:rsidRPr="0009638E">
        <w:rPr>
          <w:sz w:val="16"/>
          <w:szCs w:val="16"/>
        </w:rPr>
        <w:t>, 2004.</w:t>
      </w:r>
      <w:r w:rsidRPr="0009638E">
        <w:rPr>
          <w:sz w:val="16"/>
          <w:szCs w:val="16"/>
        </w:rPr>
        <w:fldChar w:fldCharType="end"/>
      </w:r>
    </w:p>
  </w:footnote>
  <w:footnote w:id="11">
    <w:p w14:paraId="6DDDC8E7"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{"citationID":"apctjqp8o5","properties":{"formattedCitation":"\\uldash{Fazal Abbas Awan et al., \\uc0\\u8220{}Pakistan India Space Program and the Satellite System,\\uc0\\u8221{} {\\i{}Journal of Indian Studies} Vol. 4, no. No.1 (2018): 129\\uc0\\u8211{}39.}","plainCitation":"Fazal Abbas Awan et al., “Pakistan India Space Program and the Satellite System,” Journal of Indian Studies Vol. 4, no. No.1 (2018): 129–39.","noteIndex":10},"citationItems":[{"id":251,"uris":["http://zotero.org/users/17191470/items/6EWD46F8"],"itemData":{"id":251,"type":"article-journal","abstract":"The launch of sputnik is the initiation of space age and also the beginning of space race. During the cold war two strategic rivals (US-USSR) exploited the outer space for military purpose which started an intense space race for dominance and increased the probability that space would become an area of arm race between the major powers and perhaps a future field of contest. The strategic importance of space attracts India to utilize space for both civilian and military purposes. Indian strategic space programs always consider offensive towards China and Pakistan. Indian space capabilities and intention for develop ASAT technology is a new threat for the security of South Asia in general and particularly for Pakistan and further intense Asian space race. Pakistan started its space program in 1960 and still has not develop any technology that a harm or hurt the common heritage (space) of man. If India is going to develop ASAT technology in future, it will harm and destabilize the peace and security of South Asia and start arm space race that destroys the peace of this region.","container-title":"Journal of Indian Studies","issue":"No.1","language":"en","page":"129-139","source":"Zotero","title":"Pakistan India Space Program and the Satellite System","volume":"Vol. 4","author":[{"family":"Awan","given":"Fazal Abbas"},{"family":"Javaid","given":"Umbreen"},{"family":"Munir","given":"Rabia"}],"issued":{"date-parts":[["2018"]]}}}],"schema":"https://github.com/citation-style-language/schema/raw/master/csl-citation.json"} </w:instrText>
      </w:r>
      <w:r w:rsidRPr="0009638E">
        <w:rPr>
          <w:sz w:val="16"/>
          <w:szCs w:val="16"/>
        </w:rPr>
        <w:fldChar w:fldCharType="separate"/>
      </w:r>
      <w:r w:rsidRPr="0009638E">
        <w:rPr>
          <w:sz w:val="16"/>
          <w:szCs w:val="16"/>
        </w:rPr>
        <w:t xml:space="preserve">Fazal Abbas Awan et al., “Pakistan India Space Program and the Satellite System,” </w:t>
      </w:r>
      <w:r w:rsidRPr="0009638E">
        <w:rPr>
          <w:i/>
          <w:iCs/>
          <w:sz w:val="16"/>
          <w:szCs w:val="16"/>
        </w:rPr>
        <w:t>Journal of Indian Studies,</w:t>
      </w:r>
      <w:r w:rsidRPr="0009638E">
        <w:rPr>
          <w:sz w:val="16"/>
          <w:szCs w:val="16"/>
        </w:rPr>
        <w:t xml:space="preserve"> Vol. 4, No.1 (2018), pp. 129–39.</w:t>
      </w:r>
      <w:r w:rsidRPr="0009638E">
        <w:rPr>
          <w:sz w:val="16"/>
          <w:szCs w:val="16"/>
        </w:rPr>
        <w:fldChar w:fldCharType="end"/>
      </w:r>
    </w:p>
  </w:footnote>
  <w:footnote w:id="12">
    <w:p w14:paraId="707142E5"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{"citationID":"a1b9a4a8ftg","properties":{"formattedCitation":"\\uldash{Zulfqar Khan and Ahmad Khan, \\uc0\\u8220{}Space Security Trilemma in South Asia,\\uc0\\u8221{} {\\i{}Astropolitics} 17, no. 1 (2019): 4\\uc0\\u8211{}22, https://doi.org/10.1080/14777622.2019.1578931.}","plainCitation":"Zulfqar Khan and Ahmad Khan, “Space Security Trilemma in South Asia,” Astropolitics 17, no. 1 (2019): 4–22, https://doi.org/10.1080/14777622.2019.1578931.","noteIndex":11},"citationItems":[{"id":453,"uris":["http://zotero.org/users/17191470/items/U3L42FQ4"],"itemData":{"id":453,"type":"article-journal","abstract":"The peculiar nature of bilateral relations between the United States and China in space is the triggering point of a space security trilemma in South Asia. The spill-over effect of a misperceptionmisunderstanding dynamic between the United States and China in outer space has brought strategic transformation between the bilateral relations among India-China, India-Pakistan, and ChinaPakistan, accentuating a security trilemma. All three states give high importance to their national space programs to achieve socioeconomic goals and to fulfill their national security needs. All three states also recognize the strategic importance of space as a new arena of war. However, the power asymmetry in South Asia has highlighted space-related capabilities as a potent medium of progress and power accumulation. As a result, the challenges in space have triggered and magnified the security trilemma for the South Asian rivals, interconnecting China, India, and Pakistan in the context of an international security complex.","container-title":"Astropolitics","DOI":"10.1080/14777622.2019.1578931","ISSN":"1477-7622, 1557-2943","issue":"1","journalAbbreviation":"Astropolitics","language":"en","page":"4-22","source":"DOI.org (Crossref)","title":"Space Security Trilemma in South Asia","URL":"https://www.tandfonline.com/doi/full/10.1080/14777622.2019.1578931","volume":"17","author":[{"family":"Khan","given":"Zulfqar"},{"family":"Khan","given":"Ahmad"}],"accessed":{"date-parts":[["2025",12,24]]},"issued":{"date-parts":[["2019",1,2]]}}}],"schema":"https://github.com/citation-style-language/schema/raw/master/csl-citation.json"} </w:instrText>
      </w:r>
      <w:r w:rsidRPr="0009638E">
        <w:rPr>
          <w:sz w:val="16"/>
          <w:szCs w:val="16"/>
        </w:rPr>
        <w:fldChar w:fldCharType="separate"/>
      </w:r>
      <w:r w:rsidRPr="0009638E">
        <w:rPr>
          <w:sz w:val="16"/>
          <w:szCs w:val="16"/>
        </w:rPr>
        <w:t xml:space="preserve">Zulfqar Khan and Ahmad Khan, “Space Security Trilemma in South Asia,” </w:t>
      </w:r>
      <w:r w:rsidRPr="0009638E">
        <w:rPr>
          <w:i/>
          <w:iCs/>
          <w:sz w:val="16"/>
          <w:szCs w:val="16"/>
        </w:rPr>
        <w:t>Astropolitics,</w:t>
      </w:r>
      <w:r w:rsidRPr="0009638E">
        <w:rPr>
          <w:sz w:val="16"/>
          <w:szCs w:val="16"/>
        </w:rPr>
        <w:t xml:space="preserve"> Vol. 17, No. 1 (2019), pp. 4–22, https://doi.org/10.1080/14777622.2019.1578931.</w:t>
      </w:r>
      <w:r w:rsidRPr="0009638E">
        <w:rPr>
          <w:sz w:val="16"/>
          <w:szCs w:val="16"/>
        </w:rPr>
        <w:fldChar w:fldCharType="end"/>
      </w:r>
    </w:p>
  </w:footnote>
  <w:footnote w:id="13">
    <w:p w14:paraId="44204A7F"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{"citationID":"a9hinuf6sl","properties":{"formattedCitation":"\\uldash{Mian Zahid Hussain and Raja Qaiser Ahmed, \\uc0\\u8220{}Space Programs of India and Pakistan: Military and Strategic Installations in Outer Space and Precarious Regional Strategic Stability,\\uc0\\u8221{} {\\i{}Space Policy} 47 (February 2019): 63\\uc0\\u8211{}75, https://doi.org/10.1016/j.spacepol.2018.06.003.}","plainCitation":"Mian Zahid Hussain and Raja Qaiser Ahmed, “Space Programs of India and Pakistan: Military and Strategic Installations in Outer Space and Precarious Regional Strategic Stability,” Space Policy 47 (February 2019): 63–75, https://doi.org/10.1016/j.spacepol.2018.06.003.","noteIndex":12},"citationItems":[{"id":328,"uris":["http://zotero.org/users/17191470/items/2MR698SB"],"itemData":{"id":328,"type":"article-journal","container-title":"Space Policy","DOI":"10.1016/j.spacepol.2018.06.003","ISSN":"02659646","journalAbbreviation":"Space Policy","language":"en","page":"63-75","source":"DOI.org (Crossref)","title":"Space Programs of India and Pakistan: Military and Strategic Installations in Outer Space and Precarious Regional Strategic Stability","title-short":"Space Programs of India and Pakistan","URL":"https://linkinghub.elsevier.com/retrieve/pii/S0265964617300929","volume":"47","author":[{"family":"Hussain","given":"Mian Zahid"},{"family":"Ahmed","given":"Raja Qaiser"}],"accessed":{"date-parts":[["2025",10,14]]},"issued":{"date-parts":[["2019",2]]}}}],"schema":"https://github.com/citation-style-language/schema/raw/master/csl-citation.json"} </w:instrText>
      </w:r>
      <w:r w:rsidRPr="0009638E">
        <w:rPr>
          <w:sz w:val="16"/>
          <w:szCs w:val="16"/>
        </w:rPr>
        <w:fldChar w:fldCharType="separate"/>
      </w:r>
      <w:r w:rsidRPr="0009638E">
        <w:rPr>
          <w:sz w:val="16"/>
          <w:szCs w:val="16"/>
        </w:rPr>
        <w:t xml:space="preserve">Mian Zahid Hussain and Raja Qaiser Ahmed, “Space Programs of India and Pakistan: Military and Strategic Installations in Outer Space and Precarious Regional Strategic Stability,” </w:t>
      </w:r>
      <w:r w:rsidRPr="0009638E">
        <w:rPr>
          <w:i/>
          <w:iCs/>
          <w:sz w:val="16"/>
          <w:szCs w:val="16"/>
        </w:rPr>
        <w:t>Space Policy,</w:t>
      </w:r>
      <w:r w:rsidRPr="0009638E">
        <w:rPr>
          <w:sz w:val="16"/>
          <w:szCs w:val="16"/>
        </w:rPr>
        <w:t xml:space="preserve"> Vol. 47 (February 2019), pp. 63–75, https://doi.org/10.1016/j.spacepol.2018.06.003.</w:t>
      </w:r>
      <w:r w:rsidRPr="0009638E">
        <w:rPr>
          <w:sz w:val="16"/>
          <w:szCs w:val="16"/>
        </w:rPr>
        <w:fldChar w:fldCharType="end"/>
      </w:r>
    </w:p>
  </w:footnote>
  <w:footnote w:id="14">
    <w:p w14:paraId="25D6B4FE"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{"citationID":"a2fs53oq9bf","properties":{"formattedCitation":"\\uldash{Dimitrios Stroikos, \\uc0\\u8220{}Still Lost in Space? Understanding China and India\\uc0\\u8217{}s Anti-Satellite Tests through an Eclectic Approach,\\uc0\\u8221{} {\\i{}Astropolitics} 21, nos. 2\\uc0\\u8211{}3 (2023): 179\\uc0\\u8211{}205, https://doi.org/10.1080/14777622.2023.2277253.}","plainCitation":"Dimitrios Stroikos, “Still Lost in Space? Understanding China and India’s Anti-Satellite Tests through an Eclectic Approach,” Astropolitics 21, nos. 2–3 (2023): 179–205, https://doi.org/10.1080/14777622.2023.2277253.","noteIndex":13},"citationItems":[{"id":466,"uris":["http://zotero.org/users/17191470/items/8S7AFJLW"],"itemData":{"id":466,"type":"article-journal","abstract":"One of the most notable aspects of contemporary security policy has been the growing interest in counterspace capabilities, including the testing of destructive anti-satellite (ASAT) weapons, by major space powers at a time when space is becoming an increasingly complex strategic domain. In this reconfigured context, the rise of China and India as space powers has a significant impact on overall space security activities and policies. As a result, China and India have assumed crucial importance in debates about space security and military uses of space. This article examines the ASAT tests of China and India that were carried out in 2007 and 2019, respectively, by offering a synthetic analysis that combines structural imperatives, domestic influences, and national identity. It argues that such an eclectic approach provides a more comprehensive understanding of the drivers behind the development and testing of their ASATs.","container-title":"Astropolitics","DOI":"10.1080/14777622.2023.2277253","ISSN":"1477-7622, 1557-2943","issue":"2-3","journalAbbreviation":"Astropolitics","language":"en","page":"179-205","source":"DOI.org (Crossref)","title":"Still Lost in Space? Understanding China and India’s Anti-Satellite Tests through an Eclectic Approach","title-short":"Still Lost in Space?","URL":"https://www.tandfonline.com/doi/full/10.1080/14777622.2023.2277253","volume":"21","author":[{"family":"Stroikos","given":"Dimitrios"}],"accessed":{"date-parts":[["2025",12,26]]},"issued":{"date-parts":[["2023",9,2]]}}}],"schema":"https://github.com/citation-style-language/schema/raw/master/csl-citation.json"} </w:instrText>
      </w:r>
      <w:r w:rsidRPr="0009638E">
        <w:rPr>
          <w:sz w:val="16"/>
          <w:szCs w:val="16"/>
        </w:rPr>
        <w:fldChar w:fldCharType="separate"/>
      </w:r>
      <w:r w:rsidRPr="0009638E">
        <w:rPr>
          <w:sz w:val="16"/>
          <w:szCs w:val="16"/>
        </w:rPr>
        <w:t xml:space="preserve">Dimitrios Stroikos, “Still Lost in Space? Understanding China and India’s Anti-Satellite Tests through an Eclectic Approach,” </w:t>
      </w:r>
      <w:r w:rsidRPr="0009638E">
        <w:rPr>
          <w:i/>
          <w:iCs/>
          <w:sz w:val="16"/>
          <w:szCs w:val="16"/>
        </w:rPr>
        <w:t>Astropolitics,</w:t>
      </w:r>
      <w:r w:rsidRPr="0009638E">
        <w:rPr>
          <w:sz w:val="16"/>
          <w:szCs w:val="16"/>
        </w:rPr>
        <w:t xml:space="preserve"> Vol. 21, No. 2 (2023), pp. 179–205, https://doi.org/10.1080/14777622.2023.2277253.</w:t>
      </w:r>
      <w:r w:rsidRPr="0009638E">
        <w:rPr>
          <w:sz w:val="16"/>
          <w:szCs w:val="16"/>
        </w:rPr>
        <w:fldChar w:fldCharType="end"/>
      </w:r>
      <w:r w:rsidRPr="0009638E">
        <w:rPr>
          <w:sz w:val="16"/>
          <w:szCs w:val="16"/>
        </w:rPr>
        <w:t xml:space="preserve"> </w:t>
      </w:r>
    </w:p>
  </w:footnote>
  <w:footnote w:id="15">
    <w:p w14:paraId="38EA395C"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{"citationID":"a1tkg5e08i6","properties":{"formattedCitation":"\\uldash{UNIDIR, \\uc0\\u8220{}Dual-Use - Terminology - Outer Space Security Lexicon,\\uc0\\u8221{} accessed December 26, 2025, https://spacesecuritylexicon.org/terminology/dual-use.}","plainCitation":"UNIDIR, “Dual-Use - Terminology - Outer Space Security Lexicon,” accessed December 26, 2025, https://spacesecuritylexicon.org/terminology/dual-use.","noteIndex":14},"citationItems":[{"id":467,"uris":["http://zotero.org/users/17191470/items/APVP68JV"],"itemData":{"id":467,"type":"webpage","abstract":"Access UNIDIR's comprehensive glossary in the Lexicon for Outer Space Security. Navigate key terms and concepts critical to understanding global space security and international law.","language":"en","title":"Dual-Use - Terminology - Outer Space Security Lexicon","URL":"https://spacesecuritylexicon.org/terminology/dual-use","author":[{"literal":"UNIDIR"}],"accessed":{"date-parts":[["2025",12,26]]}}}],"schema":"https://github.com/citation-style-language/schema/raw/master/csl-citation.json"} </w:instrText>
      </w:r>
      <w:r w:rsidRPr="0009638E">
        <w:rPr>
          <w:sz w:val="16"/>
          <w:szCs w:val="16"/>
        </w:rPr>
        <w:fldChar w:fldCharType="separate"/>
      </w:r>
      <w:r w:rsidRPr="0009638E">
        <w:rPr>
          <w:sz w:val="16"/>
          <w:szCs w:val="16"/>
        </w:rPr>
        <w:t>UNIDIR, “Dual-Use - Terminology - Outer Space Security Lexicon,” accessed December 26, 2025, https://spacesecuritylexicon.org/terminology/dual-use.</w:t>
      </w:r>
      <w:r w:rsidRPr="0009638E">
        <w:rPr>
          <w:sz w:val="16"/>
          <w:szCs w:val="16"/>
        </w:rPr>
        <w:fldChar w:fldCharType="end"/>
      </w:r>
    </w:p>
  </w:footnote>
  <w:footnote w:id="16">
    <w:p w14:paraId="0CA74409"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{"citationID":"a1v36jma8gn","properties":{"formattedCitation":"\\uldash{Almudena Azc\\uc0\\u225{}rate Ortega, \\uc0\\u8220{}Not a Rose by Any Other Name: Dual-Use and Dual-Purpose Space Systems,\\uc0\\u8221{} {\\i{}Lawfare}, Lawfare, June 5, 2023, https://www.lawfaremedia.org/article/not-a-rose-by-any-other-name-dual-use-and-dual-purpose-space-systems.}","plainCitation":"Almudena Azcárate Ortega, “Not a Rose by Any Other Name: Dual-Use and Dual-Purpose Space Systems,” Lawfare, Lawfare, June 5, 2023, https://www.lawfaremedia.org/article/not-a-rose-by-any-other-name-dual-use-and-dual-purpose-space-systems.","noteIndex":15},"citationItems":[{"id":468,"uris":["http://zotero.org/users/17191470/items/MB8FAPBR"],"itemData":{"id":468,"type":"article-journal","abstract":"The dual nature of many space systems has been highlighted as a threat to space security. Distinguishing between dual-use and dual-purpose is key to mitigating this.","container-title":"Lawfare","language":"en","note":"publisher: Lawfare","source":"www.lawfaremedia.org","title":"Not a Rose by Any Other Name: Dual-Use and Dual-Purpose Space Systems","title-short":"Not a Rose by Any Other Name","URL":"https://www.lawfaremedia.org/article/not-a-rose-by-any-other-name-dual-use-and-dual-purpose-space-systems","author":[{"family":"Ortega","given":"Almudena Azcárate"}],"accessed":{"date-parts":[["2025",12,26]]},"issued":{"date-parts":[["2023",6,5]]}}}],"schema":"https://github.com/citation-style-language/schema/raw/master/csl-citation.json"} </w:instrText>
      </w:r>
      <w:r w:rsidRPr="0009638E">
        <w:rPr>
          <w:sz w:val="16"/>
          <w:szCs w:val="16"/>
        </w:rPr>
        <w:fldChar w:fldCharType="separate"/>
      </w:r>
      <w:r w:rsidRPr="0009638E">
        <w:rPr>
          <w:sz w:val="16"/>
          <w:szCs w:val="16"/>
        </w:rPr>
        <w:t>Almudena Azcárate Ortega, “Not a Rose by Any Other Name: Dual-Use and Dual-Purpose Space Systems,” Lawfare, June 5, 2023, https://www.lawfaremedia.org/article/not-a-rose-by-any-other-name-dual-use-and-dual-purpose-space-systems.</w:t>
      </w:r>
      <w:r w:rsidRPr="0009638E">
        <w:rPr>
          <w:sz w:val="16"/>
          <w:szCs w:val="16"/>
        </w:rPr>
        <w:fldChar w:fldCharType="end"/>
      </w:r>
    </w:p>
  </w:footnote>
  <w:footnote w:id="17">
    <w:p w14:paraId="07E9B6EF"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{"citationID":"anba5eq0s5","properties":{"formattedCitation":"\\uldash{Mian Zahid Hussain and Raja Qaiser Ahmed, \\uc0\\u8220{}Space Programs of India and Pakistan: Military and Strategic Installations in Outer Space and Precarious Regional Strategic Stability,\\uc0\\u8221{} {\\i{}Space Policy} 47 (February 2019): 63\\uc0\\u8211{}75, https://doi.org/10.1016/j.spacepol.2018.06.003.}","plainCitation":"Mian Zahid Hussain and Raja Qaiser Ahmed, “Space Programs of India and Pakistan: Military and Strategic Installations in Outer Space and Precarious Regional Strategic Stability,” Space Policy 47 (February 2019): 63–75, https://doi.org/10.1016/j.spacepol.2018.06.003.","noteIndex":16},"citationItems":[{"id":390,"uris":["http://zotero.org/users/17191470/items/DP9KE73T"],"itemData":{"id":390,"type":"article-journal","container-title":"Space Policy","DOI":"10.1016/j.spacepol.2018.06.003","ISSN":"02659646","journalAbbreviation":"Space Policy","language":"en","page":"63-75","source":"DOI.org (Crossref)","title":"Space Programs of India and Pakistan: Military and Strategic Installations in Outer Space and Precarious Regional Strategic Stability","title-short":"Space Programs of India and Pakistan","URL":"https://linkinghub.elsevier.com/retrieve/pii/S0265964617300929","volume":"47","author":[{"family":"Hussain","given":"Mian Zahid"},{"family":"Ahmed","given":"Raja Qaiser"}],"accessed":{"date-parts":[["2025",10,18]]},"issued":{"date-parts":[["2019",2]]}}}],"schema":"https://github.com/citation-style-language/schema/raw/master/csl-citation.json"} </w:instrText>
      </w:r>
      <w:r w:rsidRPr="0009638E">
        <w:rPr>
          <w:sz w:val="16"/>
          <w:szCs w:val="16"/>
        </w:rPr>
        <w:fldChar w:fldCharType="separate"/>
      </w:r>
      <w:r w:rsidRPr="0009638E">
        <w:rPr>
          <w:sz w:val="16"/>
          <w:szCs w:val="16"/>
        </w:rPr>
        <w:t xml:space="preserve">Mian Zahid Hussain and Raja Qaiser Ahmed, “Space Programs of India and Pakistan: Military and Strategic Installations in Outer Space and Precarious Regional Strategic Stability,” </w:t>
      </w:r>
      <w:r w:rsidRPr="0009638E">
        <w:rPr>
          <w:i/>
          <w:iCs/>
          <w:sz w:val="16"/>
          <w:szCs w:val="16"/>
        </w:rPr>
        <w:t>Space Policy,</w:t>
      </w:r>
      <w:r w:rsidRPr="0009638E">
        <w:rPr>
          <w:sz w:val="16"/>
          <w:szCs w:val="16"/>
        </w:rPr>
        <w:t xml:space="preserve"> Vol. 47 (February 2019), pp. 63–75, https://doi.org/10.1016/j.spacepol.2018.06.003.</w:t>
      </w:r>
      <w:r w:rsidRPr="0009638E">
        <w:rPr>
          <w:sz w:val="16"/>
          <w:szCs w:val="16"/>
        </w:rPr>
        <w:fldChar w:fldCharType="end"/>
      </w:r>
    </w:p>
  </w:footnote>
  <w:footnote w:id="18">
    <w:p w14:paraId="2C1BA200"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{"citationID":"sRmU2Qgq","properties":{"formattedCitation":"Ali Ahsan and Ahmad Khan, \\uc0\\u8220{}Pakistan\\uc0\\u8217{}s Journey into Space,\\uc0\\u8221{} {\\i{}Astropolitics} 17, no. 1 (January 2, 2019): 38\\uc0\\u8211{}50, doi:10.1080/14777622.2019.1578933.","plainCitation":"Ali Ahsan and Ahmad Khan, “Pakistan’s Journey into Space,” Astropolitics 17, no. 1 (January 2, 2019): 38–50, doi:10.1080/14777622.2019.1578933.","noteIndex":7},"citationItems":[{"id":671,"uris":["http://zotero.org/users/17442155/items/QNNVZALT"],"itemData":{"id":671,"type":"article-journal","container-title":"Astropolitics","DOI":"10.1080/14777622.2019.1578933","ISSN":"1477-7622, 1557-2943","issue":"1","journalAbbreviation":"Astropolitics","language":"en","page":"38-50","source":"DOI.org (Crossref)","title":"Pakistan’s Journey into Space","volume":"17","author":[{"family":"Ahsan","given":"Ali"},{"family":"Khan","given":"Ahmad"}],"issued":{"date-parts":[["2019",1,2]]}}}],"schema":"https://github.com/citation-style-language/schema/raw/master/csl-citation.json"} </w:instrText>
      </w:r>
      <w:r w:rsidRPr="0009638E">
        <w:rPr>
          <w:sz w:val="16"/>
          <w:szCs w:val="16"/>
        </w:rPr>
        <w:fldChar w:fldCharType="separate"/>
      </w:r>
      <w:r w:rsidRPr="0009638E">
        <w:rPr>
          <w:sz w:val="16"/>
          <w:szCs w:val="16"/>
        </w:rPr>
        <w:t xml:space="preserve">Ali Ahsan and Ahmad Khan, “Pakistan’s Journey into Space,” </w:t>
      </w:r>
      <w:r w:rsidRPr="0009638E">
        <w:rPr>
          <w:i/>
          <w:iCs/>
          <w:sz w:val="16"/>
          <w:szCs w:val="16"/>
        </w:rPr>
        <w:t>Astropolitics,</w:t>
      </w:r>
      <w:r w:rsidRPr="0009638E">
        <w:rPr>
          <w:sz w:val="16"/>
          <w:szCs w:val="16"/>
        </w:rPr>
        <w:t xml:space="preserve"> Vol. 17, No. 1 (January 2, 2019), pp. 38–50, doi:10.1080/14777622.2019.1578933.</w:t>
      </w:r>
      <w:r w:rsidRPr="0009638E">
        <w:rPr>
          <w:sz w:val="16"/>
          <w:szCs w:val="16"/>
        </w:rPr>
        <w:fldChar w:fldCharType="end"/>
      </w:r>
    </w:p>
  </w:footnote>
  <w:footnote w:id="19">
    <w:p w14:paraId="3B22B62A"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{"citationID":"hix6mkCZ","properties":{"formattedCitation":"Shamaila Amir and Nazia Abdul Rehman, \\uc0\\u8220{}Space Technology and Its Military Application: Options for Pakistan,\\uc0\\u8221{} {\\i{}Journal of Advanced Military Studies} 15, no. 1 (June 20, 2024): 136\\uc0\\u8211{}52, doi:10.21140/mcuj.20231501008.","plainCitation":"Shamaila Amir and Nazia Abdul Rehman, “Space Technology and Its Military Application: Options for Pakistan,” Journal of Advanced Military Studies 15, no. 1 (June 20, 2024): 136–52, doi:10.21140/mcuj.20231501008.","noteIndex":8},"citationItems":[{"id":"RKRDyztS/ex4ejk9g","uris":["http://zotero.org/users/17191470/items/TVB28Y73"],"itemData":{"id":21,"type":"article-journal","abstract":"Space technology has aided military operations and has established its place in national defense. There is a dire need for Pakistan to exploit this military tool for the balance of power in the region. Space technology is changing the face of military warfare and the contest for dominance in space has increased its pace. The same has been a neglected part of the national policy of Pakistan and has not received its prioritization yet despite having an early start on this front. This article focuses mainly on the current performance comparison of Pakistani-leased satellites with Indian indigenous developed satellites. If Pakistan does not plan to keep pace with India’s fast-growing space technology, it may result in disastrous results in the future, keeping in mind the history of wars between the two countries. The authors suggest that an inclusive, steady, and strong national space policy on the part of Pakistan should be articulated and executed.","container-title":"Journal of Advanced Military Studies","DOI":"10.21140/mcuj.20231501008","ISSN":"27702596, 2770260X","issue":"1","journalAbbreviation":"JAMS","page":"136-152","source":"Semantic Scholar","title":"Space Technology and Its Military Application: Options for Pakistan","title-short":"Space Technology and Its Military Application","volume":"15","author":[{"family":"Amir","given":"Shamaila"},{"family":"Rehman","given":"Nazia Abdul"}],"issued":{"date-parts":[["2024",6,20]]}}}],"schema":"https://github.com/citation-style-language/schema/raw/master/csl-citation.json"} </w:instrText>
      </w:r>
      <w:r w:rsidRPr="0009638E">
        <w:rPr>
          <w:sz w:val="16"/>
          <w:szCs w:val="16"/>
        </w:rPr>
        <w:fldChar w:fldCharType="separate"/>
      </w:r>
      <w:r w:rsidRPr="0009638E">
        <w:rPr>
          <w:sz w:val="16"/>
          <w:szCs w:val="16"/>
        </w:rPr>
        <w:t xml:space="preserve">Shamaila Amir and Nazia Abdul Rehman, “Space Technology and Its Military Application: Options for Pakistan,” </w:t>
      </w:r>
      <w:r w:rsidRPr="0009638E">
        <w:rPr>
          <w:i/>
          <w:iCs/>
          <w:sz w:val="16"/>
          <w:szCs w:val="16"/>
        </w:rPr>
        <w:t>Journal of Advanced Military Studies,</w:t>
      </w:r>
      <w:r w:rsidRPr="0009638E">
        <w:rPr>
          <w:sz w:val="16"/>
          <w:szCs w:val="16"/>
        </w:rPr>
        <w:t xml:space="preserve"> Vol. 15, No. 1 (June 20, 2024), pp. 136–52, doi:10.21140/mcuj.20231501008.</w:t>
      </w:r>
      <w:r w:rsidRPr="0009638E">
        <w:rPr>
          <w:sz w:val="16"/>
          <w:szCs w:val="16"/>
        </w:rPr>
        <w:fldChar w:fldCharType="end"/>
      </w:r>
    </w:p>
  </w:footnote>
  <w:footnote w:id="20">
    <w:p w14:paraId="3DB32CC5"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{"citationID":"aOwY5B1B","properties":{"formattedCitation":"\\uc0\\u8220{}PAKSAT-1R: China Launches Pakistan\\uc0\\u8217{}s \\uc0\\u8216{}First\\uc0\\u8217{} Communications Satellite,\\uc0\\u8221{} accessed May 19, 2025, https://tribune.com.pk/story/229797/paksat-1r-china-launches-pakistans-first-communications-satellite.","plainCitation":"“PAKSAT-1R: China Launches Pakistan’s ‘First’ Communications Satellite,” accessed May 19, 2025, https://tribune.com.pk/story/229797/paksat-1r-china-launches-pakistans-first-communications-satellite.","noteIndex":9},"citationItems":[{"id":"RKRDyztS/HIpXp0FH","uris":["http://zotero.org/users/17191515/items/GVZEDEQM"],"itemData":{"id":25,"type":"webpage","title":"PAKSAT-1R: China launches Pakistan’s ‘first’ communications satellite","URL":"https://tribune.com.pk/story/229797/paksat-1r-china-launches-pakistans-first-communications-satellite","accessed":{"date-parts":[["2025",5,19]]}}}],"schema":"https://github.com/citation-style-language/schema/raw/master/csl-citation.json"} </w:instrText>
      </w:r>
      <w:r w:rsidRPr="0009638E">
        <w:rPr>
          <w:sz w:val="16"/>
          <w:szCs w:val="16"/>
        </w:rPr>
        <w:fldChar w:fldCharType="separate"/>
      </w:r>
      <w:r w:rsidRPr="0009638E">
        <w:rPr>
          <w:sz w:val="16"/>
          <w:szCs w:val="16"/>
        </w:rPr>
        <w:t xml:space="preserve">PAKSAT-1R: China Launches Pakistan’s ‘First’ Communications Satellite," </w:t>
      </w:r>
      <w:r w:rsidRPr="0009638E">
        <w:rPr>
          <w:i/>
          <w:iCs/>
          <w:sz w:val="16"/>
          <w:szCs w:val="16"/>
        </w:rPr>
        <w:t>The</w:t>
      </w:r>
      <w:r w:rsidRPr="0009638E">
        <w:rPr>
          <w:sz w:val="16"/>
          <w:szCs w:val="16"/>
        </w:rPr>
        <w:t xml:space="preserve"> </w:t>
      </w:r>
      <w:r w:rsidRPr="0009638E">
        <w:rPr>
          <w:i/>
          <w:iCs/>
          <w:sz w:val="16"/>
          <w:szCs w:val="16"/>
        </w:rPr>
        <w:t>Express Tribune</w:t>
      </w:r>
      <w:r w:rsidRPr="0009638E">
        <w:rPr>
          <w:sz w:val="16"/>
          <w:szCs w:val="16"/>
        </w:rPr>
        <w:t>, accessed May 19, 2025, https://tribune.com.pk/story/229797/paksat-1r-china-launches-pakistans-first-communications-satellite.</w:t>
      </w:r>
      <w:r w:rsidRPr="0009638E">
        <w:rPr>
          <w:sz w:val="16"/>
          <w:szCs w:val="16"/>
        </w:rPr>
        <w:fldChar w:fldCharType="end"/>
      </w:r>
    </w:p>
  </w:footnote>
  <w:footnote w:id="21">
    <w:p w14:paraId="1DC94E4C"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Gulf News, </w:t>
      </w:r>
      <w:r w:rsidRPr="0009638E">
        <w:rPr>
          <w:sz w:val="16"/>
          <w:szCs w:val="16"/>
        </w:rPr>
        <w:fldChar w:fldCharType="begin"/>
      </w:r>
      <w:r w:rsidRPr="0009638E">
        <w:rPr>
          <w:sz w:val="16"/>
          <w:szCs w:val="16"/>
        </w:rPr>
        <w:instrText xml:space="preserve"> ADDIN ZOTERO_ITEM CSL_CITATION {"citationID":"47RSyxxy","properties":{"formattedCitation":"\\uc0\\u8220{}Pakistan Keen to Explore Space Technologies for Sustainable Development,\\uc0\\u8221{} accessed May 19, 2025, https://gulfnews.com/world/asia/pakistan/pakistan-keen-to-explore-space-technologies-for-sustainable-development-1.86909898.","plainCitation":"“Pakistan Keen to Explore Space Technologies for Sustainable Development,” accessed May 19, 2025, https://gulfnews.com/world/asia/pakistan/pakistan-keen-to-explore-space-technologies-for-sustainable-development-1.86909898.","noteIndex":10},"citationItems":[{"id":"RKRDyztS/C9lZ80LX","uris":["http://zotero.org/users/17191515/items/BUZQ7VWZ"],"itemData":{"id":28,"type":"webpage","title":"Pakistan keen to explore space technologies for sustainable development","URL":"https://gulfnews.com/world/asia/pakistan/pakistan-keen-to-explore-space-technologies-for-sustainable-development-1.86909898","accessed":{"date-parts":[["2025",5,19]]}}}],"schema":"https://github.com/citation-style-language/schema/raw/master/csl-citation.json"} </w:instrText>
      </w:r>
      <w:r w:rsidRPr="0009638E">
        <w:rPr>
          <w:sz w:val="16"/>
          <w:szCs w:val="16"/>
        </w:rPr>
        <w:fldChar w:fldCharType="separate"/>
      </w:r>
      <w:r w:rsidRPr="0009638E">
        <w:rPr>
          <w:sz w:val="16"/>
          <w:szCs w:val="16"/>
        </w:rPr>
        <w:t>“Pakistan Keen to Explore Space Technologies for Sustainable Development, accessed May 19, 2025, https://gulfnews.com/world/asia/pakistan/pakistan-keen-to-explore-space-technologies-for-sustainable-development-1.86909898.</w:t>
      </w:r>
      <w:r w:rsidRPr="0009638E">
        <w:rPr>
          <w:sz w:val="16"/>
          <w:szCs w:val="16"/>
        </w:rPr>
        <w:fldChar w:fldCharType="end"/>
      </w:r>
    </w:p>
  </w:footnote>
  <w:footnote w:id="22">
    <w:p w14:paraId="4ECD6D16"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{"citationID":"RyrhCG2X","properties":{"formattedCitation":"Ibid.","plainCitation":"Ibid.","noteIndex":11},"citationItems":[{"id":"RKRDyztS/C9lZ80LX","uris":["http://zotero.org/users/17191515/items/BUZQ7VWZ"],"itemData":{"id":28,"type":"webpage","title":"Pakistan keen to explore space technologies for sustainable development","URL":"https://gulfnews.com/world/asia/pakistan/pakistan-keen-to-explore-space-technologies-for-sustainable-development-1.86909898","accessed":{"date-parts":[["2025",5,19]]}}}],"schema":"https://github.com/citation-style-language/schema/raw/master/csl-citation.json"} </w:instrText>
      </w:r>
      <w:r w:rsidRPr="0009638E">
        <w:rPr>
          <w:sz w:val="16"/>
          <w:szCs w:val="16"/>
        </w:rPr>
        <w:fldChar w:fldCharType="separate"/>
      </w:r>
      <w:r w:rsidRPr="0009638E">
        <w:rPr>
          <w:sz w:val="16"/>
          <w:szCs w:val="16"/>
        </w:rPr>
        <w:t>Ibid.</w:t>
      </w:r>
      <w:r w:rsidRPr="0009638E">
        <w:rPr>
          <w:sz w:val="16"/>
          <w:szCs w:val="16"/>
        </w:rPr>
        <w:fldChar w:fldCharType="end"/>
      </w:r>
    </w:p>
  </w:footnote>
  <w:footnote w:id="23">
    <w:p w14:paraId="39DEB6AA"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{"citationID":"ulUia1KI","properties":{"formattedCitation":"Dhriti Mukherjee, \\uc0\\u8220{}Enforced Disappearances, Clampdown on Civil Liberties and Pre-Election Interferences: Eight Takeaways of US State Department Report on Pakistan\\uc0\\u8217{}s Human Rights\\uc0\\u8221{} (NIAS Area Studies, 2024), https://globalpolitics.in/Pakistan-Monitor-June-2024.pdf.","plainCitation":"Dhriti Mukherjee, “Enforced Disappearances, Clampdown on Civil Liberties and Pre-Election Interferences: Eight Takeaways of US State Department Report on Pakistan’s Human Rights” (NIAS Area Studies, 2024), https://globalpolitics.in/Pakistan-Monitor-June-2024.pdf.","noteIndex":12},"citationItems":[{"id":674,"uris":["http://zotero.org/users/17442155/items/RKA5R7SK"],"itemData":{"id":674,"type":"document","publisher":"NIAS Area Studies","title":"Enforced Disappearances, Clampdown on Civil Liberties and Pre-election Interferences: Eight Takeaways of US State Department report on Pakistan’s Human Rights","URL":"https://globalpolitics.in/Pakistan-Monitor-June-2024.pdf","author":[{"family":"Mukherjee","given":"Dhriti"}],"issued":{"date-parts":[["2024"]]}}}],"schema":"https://github.com/citation-style-language/schema/raw/master/csl-citation.json"} </w:instrText>
      </w:r>
      <w:r w:rsidRPr="0009638E">
        <w:rPr>
          <w:sz w:val="16"/>
          <w:szCs w:val="16"/>
        </w:rPr>
        <w:fldChar w:fldCharType="separate"/>
      </w:r>
      <w:r w:rsidRPr="0009638E">
        <w:rPr>
          <w:sz w:val="16"/>
          <w:szCs w:val="16"/>
        </w:rPr>
        <w:t>Dhriti Mukherjee, “Enforced Disappearances, Clampdown on Civil Liberties and Pre-Election Interferences: Eight Takeaways of US State Department Report on Pakistan’s Human Rights” (NIAS Area Studies, 2024), https://globalpolitics.in/Pakistan-Monitor-June-2024.pdf.</w:t>
      </w:r>
      <w:r w:rsidRPr="0009638E">
        <w:rPr>
          <w:sz w:val="16"/>
          <w:szCs w:val="16"/>
        </w:rPr>
        <w:fldChar w:fldCharType="end"/>
      </w:r>
    </w:p>
  </w:footnote>
  <w:footnote w:id="24">
    <w:p w14:paraId="30127126"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{"citationID":"FsQGvEOZ","properties":{"formattedCitation":"\\uc0\\u8220{}ICUBE-Q,\\uc0\\u8221{} accessed May 19, 2025, https://ist.edu.pk/icube-q.","plainCitation":"“ICUBE-Q,” accessed May 19, 2025, https://ist.edu.pk/icube-q.","noteIndex":13},"citationItems":[{"id":"RKRDyztS/nludW0D6","uris":["http://zotero.org/users/17191515/items/6UFNE595"],"itemData":{"id":1,"type":"webpage","title":"ICUBE-Q","URL":"https://ist.edu.pk/icube-q","accessed":{"date-parts":[["2025",5,19]]}}}],"schema":"https://github.com/citation-style-language/schema/raw/master/csl-citation.json"} </w:instrText>
      </w:r>
      <w:r w:rsidRPr="0009638E">
        <w:rPr>
          <w:sz w:val="16"/>
          <w:szCs w:val="16"/>
        </w:rPr>
        <w:fldChar w:fldCharType="separate"/>
      </w:r>
      <w:r w:rsidRPr="0009638E">
        <w:rPr>
          <w:sz w:val="16"/>
          <w:szCs w:val="16"/>
        </w:rPr>
        <w:t>“ICUBE-Q,” accessed May 19, 2025, https://ist.edu.pk/icube-q.</w:t>
      </w:r>
      <w:r w:rsidRPr="0009638E">
        <w:rPr>
          <w:sz w:val="16"/>
          <w:szCs w:val="16"/>
        </w:rPr>
        <w:fldChar w:fldCharType="end"/>
      </w:r>
    </w:p>
  </w:footnote>
  <w:footnote w:id="25">
    <w:p w14:paraId="4E8B8D07"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{"citationID":"s1mYkmTS","properties":{"formattedCitation":"Salim Mehmud, \\uc0\\u8220{}Pakistan\\uc0\\u8217{}s Space Programme,\\uc0\\u8221{} {\\i{}Space Policy} 5 (January 1, 1989): 217\\uc0\\u8211{}26, doi:10.1016/0265-9646(89)90088-X.","plainCitation":"Salim Mehmud, “Pakistan’s Space Programme,” Space Policy 5 (January 1, 1989): 217–26, doi:10.1016/0265-9646(89)90088-X.","noteIndex":14},"citationItems":[{"id":"RKRDyztS/0ryQB2cg","uris":["http://zotero.org/users/17191470/items/CV2MNSRS"],"itemData":{"id":23,"type":"article-journal","abstract":"Space research in Pakistan is conducted by the Pakistan Space and Upper Atmosphere Research Commission (Suparco). Suparco's programmes consist of the launching of sounding rockets and satellite applications, especially remote sensing and communications. Its long-term goals are to develop communications and remote sensing satellites and to launch lightweight scientific satellites in near-Earth orbits. To train its scientific staff at postgraduate level, Suparco is establishing an Aerospace Institute. The Commission is very active in international forums such as the UN COPUOS, Cospar, IAF and IUCN.","container-title":"Space Policy","DOI":"10.1016/0265-9646(89)90088-X","note":"ADS Bibcode: 1989SpPol...5..217M","page":"217-226","source":"NASA ADS","title":"Pakistan's space programme","volume":"5","author":[{"family":"Mehmud","given":"Salim"}],"issued":{"date-parts":[["1989",1,1]]}}}],"schema":"https://github.com/citation-style-language/schema/raw/master/csl-citation.json"} </w:instrText>
      </w:r>
      <w:r w:rsidRPr="0009638E">
        <w:rPr>
          <w:sz w:val="16"/>
          <w:szCs w:val="16"/>
        </w:rPr>
        <w:fldChar w:fldCharType="separate"/>
      </w:r>
      <w:r w:rsidRPr="0009638E">
        <w:rPr>
          <w:sz w:val="16"/>
          <w:szCs w:val="16"/>
        </w:rPr>
        <w:t xml:space="preserve">Salim Mehmud, “Pakistan’s Space Programme,” </w:t>
      </w:r>
      <w:r w:rsidRPr="0009638E">
        <w:rPr>
          <w:i/>
          <w:iCs/>
          <w:sz w:val="16"/>
          <w:szCs w:val="16"/>
        </w:rPr>
        <w:t>Space Policy,</w:t>
      </w:r>
      <w:r w:rsidRPr="0009638E">
        <w:rPr>
          <w:sz w:val="16"/>
          <w:szCs w:val="16"/>
        </w:rPr>
        <w:t xml:space="preserve"> Vol. 5 (January 1, 1989), pp.  217–26, doi:10.1016/0265-9646(89)90088-X.</w:t>
      </w:r>
      <w:r w:rsidRPr="0009638E">
        <w:rPr>
          <w:sz w:val="16"/>
          <w:szCs w:val="16"/>
        </w:rPr>
        <w:fldChar w:fldCharType="end"/>
      </w:r>
    </w:p>
  </w:footnote>
  <w:footnote w:id="26">
    <w:p w14:paraId="5AAE37A8"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{"citationID":"j7brDAfw","properties":{"formattedCitation":"German Aerospace Center (DLR), Institute of Space Systems and Volker Maiwald, \\uc0\\u8220{}ANALYSIS OF SPACEFLIGHT ACTIVITIES\\uc0\\u8217{} IMPACT ON SUSTAINABLE DEVELOPMENT IN THE GLOBAL SOUTH,\\uc0\\u8221{} {\\i{}Management of Sustainable Development} 15, no. 2 (December 1, 2023): 36\\uc0\\u8211{}58, doi:10.54989/msd-2023-0015.","plainCitation":"German Aerospace Center (DLR), Institute of Space Systems and Volker Maiwald, “ANALYSIS OF SPACEFLIGHT ACTIVITIES’ IMPACT ON SUSTAINABLE DEVELOPMENT IN THE GLOBAL SOUTH,” Management of Sustainable Development 15, no. 2 (December 1, 2023): 36–58, doi:10.54989/msd-2023-0015.","noteIndex":15},"citationItems":[{"id":667,"uris":["http://zotero.org/users/17442155/items/3MT2LGU3"],"itemData":{"id":667,"type":"article-journal","abstract":"Sustainable development is the current paradigm for development in the global south. Since 1976 nations of the global south have conducted space missions. This work investigates which impact on sustainable development in the global south spaceflight has. The majority of Sustainable Development Goals can be addressed with space activities, e.g. by setting up satellite infrastructures for communication, creating businesses or supporting protection of ecosystems. Short-term effects such as build-up of own industry for own satellites and infrastructure can be seen when analysing satellite numbers and mission types. The reduction in launch costs and miniaturization of satellites in the 2010s have increased satellite numbers, by improving accessibility to space technology. This led to a thriving space industry in global south nations e.g. Argentina. The continuity of the effects cannot yet be determined fully, due to the recency of most activities, even though for some nations, e.g. Brazil or Indonesia, activities have been continuous. Strategic integration of space activities into planned sustainable development could not be detected. Potential benefits were realized mostly via services and there is unused potential for technology application on Earth.","container-title":"Management of Sustainable Development","DOI":"10.54989/msd-2023-0015","ISSN":"20669380, 22470220","issue":"2","journalAbbreviation":"MSD","page":"36-58","source":"DOI.org (Crossref)","title":"ANALYSIS OF SPACEFLIGHT ACTIVITIES’ IMPACT ON SUSTAINABLE DEVELOPMENT IN THE GLOBAL SOUTH","volume":"15","author":[{"literal":"German Aerospace Center (DLR), Institute of Space Systems"},{"family":"Maiwald","given":"Volker"}],"issued":{"date-parts":[["2023",12,1]]}}}],"schema":"https://github.com/citation-style-language/schema/raw/master/csl-citation.json"} </w:instrText>
      </w:r>
      <w:r w:rsidRPr="0009638E">
        <w:rPr>
          <w:sz w:val="16"/>
          <w:szCs w:val="16"/>
        </w:rPr>
        <w:fldChar w:fldCharType="separate"/>
      </w:r>
      <w:r w:rsidRPr="0009638E">
        <w:rPr>
          <w:sz w:val="16"/>
          <w:szCs w:val="16"/>
        </w:rPr>
        <w:t xml:space="preserve">German Aerospace Center (DLR), Institute of Space Systems and Volker Maiwald, “Analysis of Spaceflight Activities’ Impact on Sustainable Development in the Global South,” </w:t>
      </w:r>
      <w:r w:rsidRPr="0009638E">
        <w:rPr>
          <w:i/>
          <w:iCs/>
          <w:sz w:val="16"/>
          <w:szCs w:val="16"/>
        </w:rPr>
        <w:t>Management of Sustainable Development,</w:t>
      </w:r>
      <w:r w:rsidRPr="0009638E">
        <w:rPr>
          <w:sz w:val="16"/>
          <w:szCs w:val="16"/>
        </w:rPr>
        <w:t xml:space="preserve"> Vol. 15, No. 2 (December 1, 2023), pp. 36–58, doi:10.54989/msd-2023-0015.</w:t>
      </w:r>
      <w:r w:rsidRPr="0009638E">
        <w:rPr>
          <w:sz w:val="16"/>
          <w:szCs w:val="16"/>
        </w:rPr>
        <w:fldChar w:fldCharType="end"/>
      </w:r>
    </w:p>
  </w:footnote>
  <w:footnote w:id="27">
    <w:p w14:paraId="689A1A5F"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{"citationID":"MHZd2AW7","properties":{"formattedCitation":"\\uc0\\u8220{}Pakistan Orbiting Back into Space Exploration,\\uc0\\u8221{} accessed May 19, 2025, https://www.sps-aviation.com/story/?id=3495&amp;h=Pakistan-Orbiting-Back-into-Space-Exploration.","plainCitation":"“Pakistan Orbiting Back into Space Exploration,” accessed May 19, 2025, https://www.sps-aviation.com/story/?id=3495&amp;h=Pakistan-Orbiting-Back-into-Space-Exploration.","noteIndex":16},"citationItems":[{"id":"RKRDyztS/rE5TqY13","uris":["http://zotero.org/users/17191515/items/7QJX7E8Z"],"itemData":{"id":18,"type":"webpage","abstract":"In a first, Pakistan’s satellite, iCUBE-Q, was launched on May 3, 2024 to orbit the moon as part of China’s Chang’e-6 lunar mission","title":"Pakistan Orbiting Back into Space Exploration","URL":"https://www.sps-aviation.com/story/?id=3495&amp;h=Pakistan-Orbiting-Back-into-Space-Exploration","accessed":{"date-parts":[["2025",5,19]]}}}],"schema":"https://github.com/citation-style-language/schema/raw/master/csl-citation.json"} </w:instrText>
      </w:r>
      <w:r w:rsidRPr="0009638E">
        <w:rPr>
          <w:sz w:val="16"/>
          <w:szCs w:val="16"/>
        </w:rPr>
        <w:fldChar w:fldCharType="separate"/>
      </w:r>
      <w:r w:rsidRPr="0009638E">
        <w:rPr>
          <w:sz w:val="16"/>
          <w:szCs w:val="16"/>
        </w:rPr>
        <w:t>“Pakistan Orbiting Back into Space Exploration,” accessed May 19, 2025, https://www.sps-aviation.com/story/?id=3495&amp;h=Pakistan-Orbiting-Back-into-Space-Exploration.</w:t>
      </w:r>
      <w:r w:rsidRPr="0009638E">
        <w:rPr>
          <w:sz w:val="16"/>
          <w:szCs w:val="16"/>
        </w:rPr>
        <w:fldChar w:fldCharType="end"/>
      </w:r>
    </w:p>
  </w:footnote>
  <w:footnote w:id="28">
    <w:p w14:paraId="7AF28F64"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{"citationID":"1RJBL2Ab","properties":{"formattedCitation":"Theresa Hitchens, \\uc0\\u8220{}Multilateralism in Space: Opportunities and Challenges for Achieving Space Security,\\uc0\\u8221{} {\\i{}Space and Defense} 4, no. 3 (November 10, 2023), doi:10.32873/uno.dc.sd.04.02.1160.","plainCitation":"Theresa Hitchens, “Multilateralism in Space: Opportunities and Challenges for Achieving Space Security,” Space and Defense 4, no. 3 (November 10, 2023), doi:10.32873/uno.dc.sd.04.02.1160.","noteIndex":17},"citationItems":[{"id":"RKRDyztS/74e62Yjl","uris":["http://zotero.org/users/17191515/items/J4UMXDSB"],"itemData":{"id":13,"type":"article-journal","container-title":"Space and Defense","DOI":"10.32873/uno.dc.sd.04.02.1160","ISSN":"2380-131X","issue":"3","source":"COinS","title":"Multilateralism in Space: Opportunities and Challenges for Achieving Space Security","title-short":"Multilateralism in Space","URL":"https://digitalcommons.unomaha.edu/spaceanddefense/vol4/iss3/3","volume":"4","author":[{"family":"Hitchens","given":"Theresa"}],"issued":{"date-parts":[["2023",11,10]]}}}],"schema":"https://github.com/citation-style-language/schema/raw/master/csl-citation.json"} </w:instrText>
      </w:r>
      <w:r w:rsidRPr="0009638E">
        <w:rPr>
          <w:sz w:val="16"/>
          <w:szCs w:val="16"/>
        </w:rPr>
        <w:fldChar w:fldCharType="separate"/>
      </w:r>
      <w:r w:rsidRPr="0009638E">
        <w:rPr>
          <w:sz w:val="16"/>
          <w:szCs w:val="16"/>
        </w:rPr>
        <w:t xml:space="preserve">Theresa Hitchens, “Multilateralism in Space: Opportunities and Challenges for Achieving Space Security,” </w:t>
      </w:r>
      <w:r w:rsidRPr="0009638E">
        <w:rPr>
          <w:i/>
          <w:iCs/>
          <w:sz w:val="16"/>
          <w:szCs w:val="16"/>
        </w:rPr>
        <w:t>Space and Defense,</w:t>
      </w:r>
      <w:r w:rsidRPr="0009638E">
        <w:rPr>
          <w:sz w:val="16"/>
          <w:szCs w:val="16"/>
        </w:rPr>
        <w:t xml:space="preserve"> vol. 4, No. 3 (November 10, 2023), doi:10.32873/uno.dc.sd.04.02.1160.</w:t>
      </w:r>
      <w:r w:rsidRPr="0009638E">
        <w:rPr>
          <w:sz w:val="16"/>
          <w:szCs w:val="16"/>
        </w:rPr>
        <w:fldChar w:fldCharType="end"/>
      </w:r>
    </w:p>
  </w:footnote>
  <w:footnote w:id="29">
    <w:p w14:paraId="4673EA36"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{"citationID":"c2czM7Z1","properties":{"formattedCitation":"\\uc0\\u8220{}PAKSAT-1R: China Launches Pakistan\\uc0\\u8217{}s \\uc0\\u8216{}First\\uc0\\u8217{} Communications Satellite.\\uc0\\u8221{}","plainCitation":"“PAKSAT-1R: China Launches Pakistan’s ‘First’ Communications Satellite.”","noteIndex":18},"citationItems":[{"id":"RKRDyztS/HIpXp0FH","uris":["http://zotero.org/users/17191515/items/GVZEDEQM"],"itemData":{"id":25,"type":"webpage","title":"PAKSAT-1R: China launches Pakistan’s ‘first’ communications satellite","URL":"https://tribune.com.pk/story/229797/paksat-1r-china-launches-pakistans-first-communications-satellite","accessed":{"date-parts":[["2025",5,19]]}}}],"schema":"https://github.com/citation-style-language/schema/raw/master/csl-citation.json"} </w:instrText>
      </w:r>
      <w:r w:rsidRPr="0009638E">
        <w:rPr>
          <w:sz w:val="16"/>
          <w:szCs w:val="16"/>
        </w:rPr>
        <w:fldChar w:fldCharType="separate"/>
      </w:r>
      <w:r w:rsidRPr="0009638E">
        <w:rPr>
          <w:sz w:val="16"/>
          <w:szCs w:val="16"/>
        </w:rPr>
        <w:t>“PAKSAT-1R: China Launches Pakistan’s ‘First’ Communications Satellite.”</w:t>
      </w:r>
      <w:r w:rsidRPr="0009638E">
        <w:rPr>
          <w:sz w:val="16"/>
          <w:szCs w:val="16"/>
        </w:rPr>
        <w:fldChar w:fldCharType="end"/>
      </w:r>
    </w:p>
  </w:footnote>
  <w:footnote w:id="30">
    <w:p w14:paraId="67ECEF42"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{"citationID":"olKMbp9c","properties":{"formattedCitation":"Zohaib Altaf and Nimra Javed, \\uc0\\u8220{}Pakistan\\uc0\\u8217{}s New Space Policy: Overcoming Historical Challenges and Embracing a New Era,\\uc0\\u8221{} {\\i{}CISSAJK}, December 19, 2023, https://cissajk.org.pk/2023/12/19/pakistans-new-space-policy-overcoming-historical-challenges-and-embracing-a-new-era/.","plainCitation":"Zohaib Altaf and Nimra Javed, “Pakistan’s New Space Policy: Overcoming Historical Challenges and Embracing a New Era,” CISSAJK, December 19, 2023, https://cissajk.org.pk/2023/12/19/pakistans-new-space-policy-overcoming-historical-challenges-and-embracing-a-new-era/.","noteIndex":19},"citationItems":[{"id":"RKRDyztS/6kvA3djD","uris":["http://zotero.org/users/17191515/items/H2R5GILV"],"itemData":{"id":27,"type":"post-weblog","abstract":"Economic constraints, political instability, and a lack of technical infrastructure and expertise have long hindered Pakistan’s space efforts. Pakistan has reached a pivotal moment in its journey toward scientific advancement…","container-title":"CISSAJK","language":"en-US","title":"Pakistan’s New Space Policy: Overcoming Historical Challenges and Embracing a New Era","title-short":"Pakistan’s New Space Policy","URL":"https://cissajk.org.pk/2023/12/19/pakistans-new-space-policy-overcoming-historical-challenges-and-embracing-a-new-era/","author":[{"family":"Javed","given":"Zohaib Altaf and Nimra"}],"accessed":{"date-parts":[["2025",5,19]]},"issued":{"date-parts":[["2023",12,19]]}}}],"schema":"https://github.com/citation-style-language/schema/raw/master/csl-citation.json"} </w:instrText>
      </w:r>
      <w:r w:rsidRPr="0009638E">
        <w:rPr>
          <w:sz w:val="16"/>
          <w:szCs w:val="16"/>
        </w:rPr>
        <w:fldChar w:fldCharType="separate"/>
      </w:r>
      <w:r w:rsidRPr="0009638E">
        <w:rPr>
          <w:sz w:val="16"/>
          <w:szCs w:val="16"/>
        </w:rPr>
        <w:t>Zohaib Altaf and Nimra Javed, “Pakistan’s New Space Policy: Overcoming Historical Challenges and Embracing a New Era,” CISSAJK, December 19, 2023, https://cissajk.org.pk/2023/12/19/pakistans-new-space-policy-overcoming-historical-challenges-and-embracing-a-new-era/.</w:t>
      </w:r>
      <w:r w:rsidRPr="0009638E">
        <w:rPr>
          <w:sz w:val="16"/>
          <w:szCs w:val="16"/>
        </w:rPr>
        <w:fldChar w:fldCharType="end"/>
      </w:r>
    </w:p>
  </w:footnote>
  <w:footnote w:id="31">
    <w:p w14:paraId="07A3A86C"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{"citationID":"S4zAlmoZ","properties":{"formattedCitation":"Ahmad Khan and Eligar Sadeh, \\uc0\\u8220{}Introduction: Space Power and Security Trilemma in South Asia,\\uc0\\u8221{} {\\i{}Astropolitics} 17, no. 1 (January 2, 2019): 1\\uc0\\u8211{}3, doi:10.1080/14777622.2019.1589996.","plainCitation":"Ahmad Khan and Eligar Sadeh, “Introduction: Space Power and Security Trilemma in South Asia,” Astropolitics 17, no. 1 (January 2, 2019): 1–3, doi:10.1080/14777622.2019.1589996.","noteIndex":20},"citationItems":[{"id":"RKRDyztS/VcnGZtjm","uris":["http://zotero.org/users/17191470/items/L72QN9UA"],"itemData":{"id":28,"type":"article-journal","container-title":"Astropolitics","DOI":"10.1080/14777622.2019.1589996","ISSN":"1477-7622, 1557-2943","issue":"1","journalAbbreviation":"Astropolitics","language":"en","page":"1-3","source":"DOI.org (Crossref)","title":"Introduction: Space Power and Security Trilemma in South Asia","title-short":"Introduction","volume":"17","author":[{"family":"Khan","given":"Ahmad"},{"family":"Sadeh","given":"Eligar"}],"issued":{"date-parts":[["2019",1,2]]}}}],"schema":"https://github.com/citation-style-language/schema/raw/master/csl-citation.json"} </w:instrText>
      </w:r>
      <w:r w:rsidRPr="0009638E">
        <w:rPr>
          <w:sz w:val="16"/>
          <w:szCs w:val="16"/>
        </w:rPr>
        <w:fldChar w:fldCharType="separate"/>
      </w:r>
      <w:r w:rsidRPr="0009638E">
        <w:rPr>
          <w:sz w:val="16"/>
          <w:szCs w:val="16"/>
        </w:rPr>
        <w:t xml:space="preserve">Ahmad Khan and Eligar Sadeh, “Introduction: Space Power and Security Trilemma in South Asia,” </w:t>
      </w:r>
      <w:r w:rsidRPr="0009638E">
        <w:rPr>
          <w:i/>
          <w:iCs/>
          <w:sz w:val="16"/>
          <w:szCs w:val="16"/>
        </w:rPr>
        <w:t>Astropolitics,</w:t>
      </w:r>
      <w:r w:rsidRPr="0009638E">
        <w:rPr>
          <w:sz w:val="16"/>
          <w:szCs w:val="16"/>
        </w:rPr>
        <w:t xml:space="preserve"> Vol. 17, No. 1 (January 2, 2019), pp. 1–3, doi:10.1080/14777622.2019.1589996.</w:t>
      </w:r>
      <w:r w:rsidRPr="0009638E">
        <w:rPr>
          <w:sz w:val="16"/>
          <w:szCs w:val="16"/>
        </w:rPr>
        <w:fldChar w:fldCharType="end"/>
      </w:r>
    </w:p>
  </w:footnote>
  <w:footnote w:id="32">
    <w:p w14:paraId="2C80EADD"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{"citationID":"keTzdlAS","properties":{"formattedCitation":"Raja Qaiser Ahmed and Misbah Arif, \\uc0\\u8220{}Space Militarization in South AsiaIndia\\uc0\\u8217{}s Quest for Space Weapons and Implications for Pakistan,\\uc0\\u8221{} accessed May 19, 2025, https://online.ucpress.edu/as/article/57/5/813/24983/Space-Militarization-in-South-AsiaIndia-s-Quest.","plainCitation":"Raja Qaiser Ahmed and Misbah Arif, “Space Militarization in South AsiaIndia’s Quest for Space Weapons and Implications for Pakistan,” accessed May 19, 2025, https://online.ucpress.edu/as/article/57/5/813/24983/Space-Militarization-in-South-AsiaIndia-s-Quest.","noteIndex":21},"citationItems":[{"id":"RKRDyztS/XIrIxWoL","uris":["http://zotero.org/users/17191470/items/P5RR3XTQ"],"itemData":{"id":27,"type":"article-journal","abstract":"India’s quest for space weaponization will have consequences for regional stability. South Asia remains a precarious region given the historical rivalry between India and Pakistan and their posture of mutual deterrence. India’s pursuit of space weaponization and subsequent militarization will trigger an expensive and unnecessary arms race between India and Pakistan, exacerbating the fragility of the South Asian security matrix.","language":"en","source":"online.ucpress.edu","title":"Space Militarization in South AsiaIndia’s Quest for Space Weapons and Implications for Pakistan","URL":"https://online.ucpress.edu/as/article/57/5/813/24983/Space-Militarization-in-South-AsiaIndia-s-Quest","author":[{"family":"Ahmed","given":"Raja Qaiser"},{"family":"Arif","given":"Misbah"}],"accessed":{"date-parts":[["2025",5,19]]}}}],"schema":"https://github.com/citation-style-language/schema/raw/master/csl-citation.json"} </w:instrText>
      </w:r>
      <w:r w:rsidRPr="0009638E">
        <w:rPr>
          <w:sz w:val="16"/>
          <w:szCs w:val="16"/>
        </w:rPr>
        <w:fldChar w:fldCharType="separate"/>
      </w:r>
      <w:r w:rsidRPr="0009638E">
        <w:rPr>
          <w:sz w:val="16"/>
          <w:szCs w:val="16"/>
        </w:rPr>
        <w:t>Raja Qaiser Ahmed and Misbah Arif, “Space Militarization in South Asia: India’s Quest for Space Weapons and Implications for Pakistan,” accessed May 19, 2025, https://online.ucpress.edu/as/article/57/5/813/24983/Space-Militarization-in-South-AsiaIndia-s-Quest.</w:t>
      </w:r>
      <w:r w:rsidRPr="0009638E">
        <w:rPr>
          <w:sz w:val="16"/>
          <w:szCs w:val="16"/>
        </w:rPr>
        <w:fldChar w:fldCharType="end"/>
      </w:r>
    </w:p>
  </w:footnote>
  <w:footnote w:id="33">
    <w:p w14:paraId="68BED987"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{"citationID":"quZXUu3K","properties":{"formattedCitation":"Noor-ul-Huda Atif, \\uc0\\u8220{}SWOT Analysis of Pakistan\\uc0\\u8217{}s Space Program,\\uc0\\u8221{} {\\i{}NUST Journal of International Peace &amp; Stability}, July 23, 2020, 48\\uc0\\u8211{}59, doi:10.37540/njips.v3i2.57.","plainCitation":"Noor-ul-Huda Atif, “SWOT Analysis of Pakistan’s Space Program,” NUST Journal of International Peace &amp; Stability, July 23, 2020, 48–59, doi:10.37540/njips.v3i2.57.","noteIndex":22},"citationItems":[{"id":"RKRDyztS/INBEJg1z","uris":["http://zotero.org/users/17191470/items/JLUE35FR"],"itemData":{"id":24,"type":"article-journal","abstract":"Outer space in Pakistan is a trivial notion, and the idea has become less concerning for the authorities let alone the general masses. For decades, this field has been void of any particularly outstanding and significant development in the country with only a handful of satellites launched in outer space. Where the world has progressed in space technology utilizing it for exploring, exploiting, and now even racing to dominate the global common, that is the outer space, Pakistan‟s space program has been lagging and misses the opportunities that a robust outer space program provides, all the while ignoring the threats that arise from a weak space program. The significance of outer space has increased over the years in both civilian and military domains, where militarization outer space is now being transformed into a weaponization phenomenon. The space race that began in the Asian region with the Soviet Union inspired periphery states such as Pakistan to join space faring. Pakistan was the third country in Asia to establish its space agency; however, over time, it has lost its acclaimed position. Over time, it has grown weak with minimal research and development (R&amp;D) in the field. Pakistan‟s space program lacks a place in the literature, and academic discussions and this study aims at filling that gap by analyzing the strengths, weaknesses, threats, and opportunities for the space program of Pakistan.","container-title":"NUST Journal of International Peace &amp; Stability","DOI":"10.37540/njips.v3i2.57","ISSN":"2616-4434, 2616-4426","journalAbbreviation":"njips","language":"en","page":"48-59","source":"DOI.org (Crossref)","title":"SWOT Analysis of Pakistan’s Space Program","author":[{"family":"Atif","given":"Noor-ul-Huda"}],"issued":{"date-parts":[["2020",7,23]]}}}],"schema":"https://github.com/citation-style-language/schema/raw/master/csl-citation.json"} </w:instrText>
      </w:r>
      <w:r w:rsidRPr="0009638E">
        <w:rPr>
          <w:sz w:val="16"/>
          <w:szCs w:val="16"/>
        </w:rPr>
        <w:fldChar w:fldCharType="separate"/>
      </w:r>
      <w:r w:rsidRPr="0009638E">
        <w:rPr>
          <w:sz w:val="16"/>
          <w:szCs w:val="16"/>
        </w:rPr>
        <w:t xml:space="preserve">Noor-ul-Huda Atif, “SWOT Analysis of Pakistan’s Space Program,” </w:t>
      </w:r>
      <w:r w:rsidRPr="0009638E">
        <w:rPr>
          <w:i/>
          <w:iCs/>
          <w:sz w:val="16"/>
          <w:szCs w:val="16"/>
        </w:rPr>
        <w:t>NUST Journal of International Peace &amp; Stability</w:t>
      </w:r>
      <w:r w:rsidRPr="0009638E">
        <w:rPr>
          <w:sz w:val="16"/>
          <w:szCs w:val="16"/>
        </w:rPr>
        <w:t>, July 23, 2020, pp. 48–59, doi:10.37540/njips.v3i2.57.</w:t>
      </w:r>
      <w:r w:rsidRPr="0009638E">
        <w:rPr>
          <w:sz w:val="16"/>
          <w:szCs w:val="16"/>
        </w:rPr>
        <w:fldChar w:fldCharType="end"/>
      </w:r>
    </w:p>
  </w:footnote>
  <w:footnote w:id="34">
    <w:p w14:paraId="7CAC078D"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{"citationID":"eX7BosDd","properties":{"formattedCitation":"Dimitrios Stroikos, \\uc0\\u8220{}Still Lost in Space? Understanding China and India\\uc0\\u8217{}s Anti-Satellite Tests through an Eclectic Approach,\\uc0\\u8221{} {\\i{}Astropolitics} 21, nos. 2\\uc0\\u8211{}3 (September 2, 2023): 179\\uc0\\u8211{}205, doi:10.1080/14777622.2023.2277253.","plainCitation":"Dimitrios Stroikos, “Still Lost in Space? Understanding China and India’s Anti-Satellite Tests through an Eclectic Approach,” Astropolitics 21, nos. 2–3 (September 2, 2023): 179–205, doi:10.1080/14777622.2023.2277253.","noteIndex":23},"citationItems":[{"id":659,"uris":["http://zotero.org/users/17442155/items/PE8M8IEV"],"itemData":{"id":659,"type":"article-journal","abstract":"One of the most notable aspects of contemporary security policy has been the growing interest in counterspace capabilities, including the testing of destructive anti-satellite (ASAT) weapons, by major space powers at a time when space is becoming an increasingly complex strategic domain. In this reconfigured context, the rise of China and India as space powers has a significant impact on overall space security activities and policies. As a result, China and India have assumed crucial importance in debates about space security and military uses of space. This article examines the ASAT tests of China and India that were carried out in 2007 and 2019, respectively, by offering a synthetic analysis that combines structural imperatives, domestic influences, and national identity. It argues that such an eclectic approach provides a more comprehensive understanding of the drivers behind the development and testing of their ASATs.","container-title":"Astropolitics","DOI":"10.1080/14777622.2023.2277253","ISSN":"1477-7622","issue":"2-3","note":"publisher: Routledge\n_eprint: https://doi.org/10.1080/14777622.2023.2277253","page":"179-205","source":"Taylor and Francis+NEJM","title":"Still Lost in Space? Understanding China and India’s Anti-Satellite Tests through an Eclectic Approach","title-short":"Still Lost in Space?","volume":"21","author":[{"family":"Stroikos","given":"Dimitrios"}],"issued":{"date-parts":[["2023",9,2]]}}}],"schema":"https://github.com/citation-style-language/schema/raw/master/csl-citation.json"} </w:instrText>
      </w:r>
      <w:r w:rsidRPr="0009638E">
        <w:rPr>
          <w:sz w:val="16"/>
          <w:szCs w:val="16"/>
        </w:rPr>
        <w:fldChar w:fldCharType="separate"/>
      </w:r>
      <w:r w:rsidRPr="0009638E">
        <w:rPr>
          <w:sz w:val="16"/>
          <w:szCs w:val="16"/>
        </w:rPr>
        <w:t xml:space="preserve">Dimitrios Stroikos, “Still Lost in Space? Understanding China and India’s Anti-Satellite Tests through an Eclectic Approach,” </w:t>
      </w:r>
      <w:r w:rsidRPr="0009638E">
        <w:rPr>
          <w:i/>
          <w:iCs/>
          <w:sz w:val="16"/>
          <w:szCs w:val="16"/>
        </w:rPr>
        <w:t>Astropolitics,</w:t>
      </w:r>
      <w:r w:rsidRPr="0009638E">
        <w:rPr>
          <w:sz w:val="16"/>
          <w:szCs w:val="16"/>
        </w:rPr>
        <w:t xml:space="preserve"> Vol. 21, No. 2 (September 2, 2023), pp. 179–205, doi:10.1080/14777622.2023.2277253.</w:t>
      </w:r>
      <w:r w:rsidRPr="0009638E">
        <w:rPr>
          <w:sz w:val="16"/>
          <w:szCs w:val="16"/>
        </w:rPr>
        <w:fldChar w:fldCharType="end"/>
      </w:r>
    </w:p>
  </w:footnote>
  <w:footnote w:id="35">
    <w:p w14:paraId="6EAAA18F"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{"citationID":"K8JCFUdD","properties":{"formattedCitation":"Anushka Saxena, \\uc0\\u8220{}India\\uc0\\u8217{}s Space Policy and Counter-Space Capabilities,\\uc0\\u8221{} {\\i{}Strategic Analysis} 47, no. 2 (March 4, 2023): 146\\uc0\\u8211{}58, doi:10.1080/09700161.2023.2191238.","plainCitation":"Anushka Saxena, “India’s Space Policy and Counter-Space Capabilities,” Strategic Analysis 47, no. 2 (March 4, 2023): 146–58, doi:10.1080/09700161.2023.2191238.","noteIndex":24},"citationItems":[{"id":661,"uris":["http://zotero.org/users/17442155/items/XY2B8RFZ"],"itemData":{"id":661,"type":"article-journal","container-title":"Strategic Analysis","DOI":"10.1080/09700161.2023.2191238","ISSN":"0970-0161, 1754-0054","issue":"2","journalAbbreviation":"Strategic Analysis","language":"en","page":"146-158","source":"DOI.org (Crossref)","title":"India’s Space Policy and Counter-Space Capabilities","volume":"47","author":[{"family":"Saxena","given":"Anushka"}],"issued":{"date-parts":[["2023",3,4]]}}}],"schema":"https://github.com/citation-style-language/schema/raw/master/csl-citation.json"} </w:instrText>
      </w:r>
      <w:r w:rsidRPr="0009638E">
        <w:rPr>
          <w:sz w:val="16"/>
          <w:szCs w:val="16"/>
        </w:rPr>
        <w:fldChar w:fldCharType="separate"/>
      </w:r>
      <w:r w:rsidRPr="0009638E">
        <w:rPr>
          <w:sz w:val="16"/>
          <w:szCs w:val="16"/>
        </w:rPr>
        <w:t xml:space="preserve">Anushka Saxena, “India’s Space Policy and Counter-Space Capabilities,” </w:t>
      </w:r>
      <w:r w:rsidRPr="0009638E">
        <w:rPr>
          <w:i/>
          <w:iCs/>
          <w:sz w:val="16"/>
          <w:szCs w:val="16"/>
        </w:rPr>
        <w:t>Strategic Analysis,</w:t>
      </w:r>
      <w:r w:rsidRPr="0009638E">
        <w:rPr>
          <w:sz w:val="16"/>
          <w:szCs w:val="16"/>
        </w:rPr>
        <w:t xml:space="preserve"> Vol. 47, No. 2 (March 4, 2023), pp. 146–58, doi:10.1080/09700161.2023.2191238.</w:t>
      </w:r>
      <w:r w:rsidRPr="0009638E">
        <w:rPr>
          <w:sz w:val="16"/>
          <w:szCs w:val="16"/>
        </w:rPr>
        <w:fldChar w:fldCharType="end"/>
      </w:r>
    </w:p>
  </w:footnote>
  <w:footnote w:id="36">
    <w:p w14:paraId="2304D62C"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{"citationID":"JULN3TXa","properties":{"formattedCitation":"German Aerospace Center (DLR), Institute of Space Systems and Maiwald, \\uc0\\u8220{}ANALYSIS OF SPACEFLIGHT ACTIVITIES\\uc0\\u8217{} IMPACT ON SUSTAINABLE DEVELOPMENT IN THE GLOBAL SOUTH.\\uc0\\u8221{}","plainCitation":"German Aerospace Center (DLR), Institute of Space Systems and Maiwald, “ANALYSIS OF SPACEFLIGHT ACTIVITIES’ IMPACT ON SUSTAINABLE DEVELOPMENT IN THE GLOBAL SOUTH.”","noteIndex":25},"citationItems":[{"id":667,"uris":["http://zotero.org/users/17442155/items/3MT2LGU3"],"itemData":{"id":667,"type":"article-journal","abstract":"Sustainable development is the current paradigm for development in the global south. Since 1976 nations of the global south have conducted space missions. This work investigates which impact on sustainable development in the global south spaceflight has. The majority of Sustainable Development Goals can be addressed with space activities, e.g. by setting up satellite infrastructures for communication, creating businesses or supporting protection of ecosystems. Short-term effects such as build-up of own industry for own satellites and infrastructure can be seen when analysing satellite numbers and mission types. The reduction in launch costs and miniaturization of satellites in the 2010s have increased satellite numbers, by improving accessibility to space technology. This led to a thriving space industry in global south nations e.g. Argentina. The continuity of the effects cannot yet be determined fully, due to the recency of most activities, even though for some nations, e.g. Brazil or Indonesia, activities have been continuous. Strategic integration of space activities into planned sustainable development could not be detected. Potential benefits were realized mostly via services and there is unused potential for technology application on Earth.","container-title":"Management of Sustainable Development","DOI":"10.54989/msd-2023-0015","ISSN":"20669380, 22470220","issue":"2","journalAbbreviation":"MSD","page":"36-58","source":"DOI.org (Crossref)","title":"ANALYSIS OF SPACEFLIGHT ACTIVITIES’ IMPACT ON SUSTAINABLE DEVELOPMENT IN THE GLOBAL SOUTH","volume":"15","author":[{"literal":"German Aerospace Center (DLR), Institute of Space Systems"},{"family":"Maiwald","given":"Volker"}],"issued":{"date-parts":[["2023",12,1]]}}}],"schema":"https://github.com/citation-style-language/schema/raw/master/csl-citation.json"} </w:instrText>
      </w:r>
      <w:r w:rsidRPr="0009638E">
        <w:rPr>
          <w:sz w:val="16"/>
          <w:szCs w:val="16"/>
        </w:rPr>
        <w:fldChar w:fldCharType="separate"/>
      </w:r>
      <w:r w:rsidRPr="0009638E">
        <w:rPr>
          <w:sz w:val="16"/>
          <w:szCs w:val="16"/>
        </w:rPr>
        <w:t>German Aerospace Center (DLR), Institute of Space Systems and Maiwald, “Analysis of Spaceflight Activities’ Impact on Sustainable Development in the Global South.”</w:t>
      </w:r>
      <w:r w:rsidRPr="0009638E">
        <w:rPr>
          <w:sz w:val="16"/>
          <w:szCs w:val="16"/>
        </w:rPr>
        <w:fldChar w:fldCharType="end"/>
      </w:r>
    </w:p>
  </w:footnote>
  <w:footnote w:id="37">
    <w:p w14:paraId="0B992D21"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{"citationID":"tlvdr7N0","properties":{"formattedCitation":"Amir and Rehman, \\uc0\\u8220{}Space Technology and Its Military Application,\\uc0\\u8221{} June 20, 2024.","plainCitation":"Amir and Rehman, “Space Technology and Its Military Application,” June 20, 2024.","noteIndex":26},"citationItems":[{"id":"RKRDyztS/ex4ejk9g","uris":["http://zotero.org/users/17191470/items/TVB28Y73"],"itemData":{"id":21,"type":"article-journal","abstract":"Space technology has aided military operations and has established its place in national defense. There is a dire need for Pakistan to exploit this military tool for the balance of power in the region. Space technology is changing the face of military warfare and the contest for dominance in space has increased its pace. The same has been a neglected part of the national policy of Pakistan and has not received its prioritization yet despite having an early start on this front. This article focuses mainly on the current performance comparison of Pakistani-leased satellites with Indian indigenous developed satellites. If Pakistan does not plan to keep pace with India’s fast-growing space technology, it may result in disastrous results in the future, keeping in mind the history of wars between the two countries. The authors suggest that an inclusive, steady, and strong national space policy on the part of Pakistan should be articulated and executed.","container-title":"Journal of Advanced Military Studies","DOI":"10.21140/mcuj.20231501008","ISSN":"27702596, 2770260X","issue":"1","journalAbbreviation":"JAMS","page":"136-152","source":"Semantic Scholar","title":"Space Technology and Its Military Application: Options for Pakistan","title-short":"Space Technology and Its Military Application","volume":"15","author":[{"family":"Amir","given":"Shamaila"},{"family":"Rehman","given":"Nazia Abdul"}],"issued":{"date-parts":[["2024",6,20]]}}}],"schema":"https://github.com/citation-style-language/schema/raw/master/csl-citation.json"} </w:instrText>
      </w:r>
      <w:r w:rsidRPr="0009638E">
        <w:rPr>
          <w:sz w:val="16"/>
          <w:szCs w:val="16"/>
        </w:rPr>
        <w:fldChar w:fldCharType="separate"/>
      </w:r>
      <w:r w:rsidRPr="0009638E">
        <w:rPr>
          <w:sz w:val="16"/>
          <w:szCs w:val="16"/>
        </w:rPr>
        <w:t>Amir and Rehman, “Space Technology and Its Military Application,” June 20, 2024.</w:t>
      </w:r>
      <w:r w:rsidRPr="0009638E">
        <w:rPr>
          <w:sz w:val="16"/>
          <w:szCs w:val="16"/>
        </w:rPr>
        <w:fldChar w:fldCharType="end"/>
      </w:r>
    </w:p>
  </w:footnote>
  <w:footnote w:id="38">
    <w:p w14:paraId="0E6507FC"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Ibid.</w:t>
      </w:r>
    </w:p>
  </w:footnote>
  <w:footnote w:id="39">
    <w:p w14:paraId="54EFFC7A"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{"citationID":"rPA4R6Sa","properties":{"formattedCitation":"Everett C. Dolman, {\\i{}Astropolitik}, 0 ed. (Routledge, 2005), doi:10.4324/9780203016640.","plainCitation":"Everett C. Dolman, Astropolitik, 0 ed. (Routledge, 2005), doi:10.4324/9780203016640.","noteIndex":29},"citationItems":[{"id":895,"uris":["http://zotero.org/users/17442155/items/XV62FDKN"],"itemData":{"id":895,"type":"book","edition":"0","ISBN":"978-1-135-76400-5","language":"en","note":"DOI: 10.4324/9780203016640","publisher":"Routledge","source":"DOI.org (Crossref)","title":"Astropolitik","URL":"https://www.taylorfrancis.com/books/9781135764005","author":[{"family":"Dolman","given":"Everett C."}],"accessed":{"date-parts":[["2025",12,24]]},"issued":{"date-parts":[["2005",7,15]]}}}],"schema":"https://github.com/citation-style-language/schema/raw/master/csl-citation.json"} </w:instrText>
      </w:r>
      <w:r w:rsidRPr="0009638E">
        <w:rPr>
          <w:sz w:val="16"/>
          <w:szCs w:val="16"/>
        </w:rPr>
        <w:fldChar w:fldCharType="separate"/>
      </w:r>
      <w:r w:rsidRPr="0009638E">
        <w:rPr>
          <w:sz w:val="16"/>
          <w:szCs w:val="16"/>
        </w:rPr>
        <w:t xml:space="preserve">Everett C. Dolman, </w:t>
      </w:r>
      <w:r w:rsidRPr="0009638E">
        <w:rPr>
          <w:i/>
          <w:iCs/>
          <w:sz w:val="16"/>
          <w:szCs w:val="16"/>
        </w:rPr>
        <w:t>Astropolitik</w:t>
      </w:r>
      <w:r w:rsidRPr="0009638E">
        <w:rPr>
          <w:sz w:val="16"/>
          <w:szCs w:val="16"/>
        </w:rPr>
        <w:t>,  ed. (Londong &amp; New York: Routledge, 2005), doi:10.4324/9780203016640.</w:t>
      </w:r>
      <w:r w:rsidRPr="0009638E">
        <w:rPr>
          <w:sz w:val="16"/>
          <w:szCs w:val="16"/>
        </w:rPr>
        <w:fldChar w:fldCharType="end"/>
      </w:r>
    </w:p>
  </w:footnote>
  <w:footnote w:id="40">
    <w:p w14:paraId="15B5BB6D"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{"citationID":"xIUnT3XV","properties":{"formattedCitation":"David W. Kearn, \\uc0\\u8220{}The Politics of Space Security: Strategic Restraint and the Pursuit of National Interest \\uc0\\u8211{} By James Clay Moltz,\\uc0\\u8221{} {\\i{}Review of Policy Research} 27, no. 4 (July 2010): 530\\uc0\\u8211{}32, doi:10.1111/j.1541-1338.2010.00455_3.x.","plainCitation":"David W. Kearn, “The Politics of Space Security: Strategic Restraint and the Pursuit of National Interest – By James Clay Moltz,” Review of Policy Research 27, no. 4 (July 2010): 530–32, doi:10.1111/j.1541-1338.2010.00455_3.x.","noteIndex":1},"citationItems":[{"id":910,"uris":["http://zotero.org/users/17442155/items/TLLXHUGD"],"itemData":{"id":910,"type":"article-journal","container-title":"Review of Policy Research","DOI":"10.1111/j.1541-1338.2010.00455_3.x","ISSN":"1541-132X, 1541-1338","issue":"4","journalAbbreviation":"Review of Policy Research","language":"en","page":"530-532","source":"DOI.org (Crossref)","title":"The Politics of Space Security: Strategic Restraint and the Pursuit of National Interest – By James Clay Moltz","title-short":"The Politics of Space Security","volume":"27","author":[{"family":"Kearn","given":"David W."}],"issued":{"date-parts":[["2010",7]]}}}],"schema":"https://github.com/citation-style-language/schema/raw/master/csl-citation.json"} </w:instrText>
      </w:r>
      <w:r w:rsidRPr="0009638E">
        <w:rPr>
          <w:sz w:val="16"/>
          <w:szCs w:val="16"/>
        </w:rPr>
        <w:fldChar w:fldCharType="separate"/>
      </w:r>
      <w:r w:rsidRPr="0009638E">
        <w:rPr>
          <w:sz w:val="16"/>
          <w:szCs w:val="16"/>
        </w:rPr>
        <w:t xml:space="preserve">David W. Kearn, “The Politics of Space Security: Strategic Restraint and the Pursuit of National Interest – By James Clay Moltz,” </w:t>
      </w:r>
      <w:r w:rsidRPr="0009638E">
        <w:rPr>
          <w:i/>
          <w:iCs/>
          <w:sz w:val="16"/>
          <w:szCs w:val="16"/>
        </w:rPr>
        <w:t>Review of Policy Research,</w:t>
      </w:r>
      <w:r w:rsidRPr="0009638E">
        <w:rPr>
          <w:sz w:val="16"/>
          <w:szCs w:val="16"/>
        </w:rPr>
        <w:t xml:space="preserve"> Vol. 27, No. 4 (July 2010), pp. 530–32, doi:10.1111/j.1541-1338.2010.00455_3.x.</w:t>
      </w:r>
      <w:r w:rsidRPr="0009638E">
        <w:rPr>
          <w:sz w:val="16"/>
          <w:szCs w:val="16"/>
        </w:rPr>
        <w:fldChar w:fldCharType="end"/>
      </w:r>
    </w:p>
  </w:footnote>
  <w:footnote w:id="41">
    <w:p w14:paraId="77E3F5AC"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fldChar w:fldCharType="begin"/>
      </w:r>
      <w:r w:rsidRPr="0009638E">
        <w:rPr>
          <w:sz w:val="16"/>
          <w:szCs w:val="16"/>
        </w:rPr>
        <w:instrText xml:space="preserve"> ADDIN ZOTERO_ITEM CSL_CITATION {"citationID":"G047CqhC","properties":{"formattedCitation":"Michael Sheehan, {\\i{}The International Politics of Space} (Routledge, 2007), https://www.perlego.com/book/1518193/the-international-politics-of-space-pdf.","plainCitation":"Michael Sheehan, The International Politics of Space (Routledge, 2007), https://www.perlego.com/book/1518193/the-international-politics-of-space-pdf.","noteIndex":1},"citationItems":[{"id":909,"uris":["http://zotero.org/users/17442155/items/GJK5UEHR"],"itemData":{"id":909,"type":"book","abstract":"The year 2007 saw the fiftieth anniversary of the Space Age, which began with the launching of Sputnik by the Soviet Union in October 1957. Space is crucial to the politics of the postmodern world. It has seen competition and cooperation in the past fifty years, and is in danger of becoming a battlefield in the next fifty. The International Po","ISBN":"978-1-134-15137-0","language":"English","publisher":"Routledge","source":"Perlego","title":"The International Politics of Space","URL":"https://www.perlego.com/book/1518193/the-international-politics-of-space-pdf","author":[{"family":"Sheehan","given":"Michael"}],"accessed":{"date-parts":[["2025",12,26]]},"issued":{"date-parts":[["2007",10,31]]}}}],"schema":"https://github.com/citation-style-language/schema/raw/master/csl-citation.json"} </w:instrText>
      </w:r>
      <w:r w:rsidRPr="0009638E">
        <w:rPr>
          <w:sz w:val="16"/>
          <w:szCs w:val="16"/>
        </w:rPr>
        <w:fldChar w:fldCharType="separate"/>
      </w:r>
      <w:r w:rsidRPr="0009638E">
        <w:rPr>
          <w:sz w:val="16"/>
          <w:szCs w:val="16"/>
        </w:rPr>
        <w:t xml:space="preserve">Michael Sheehan, </w:t>
      </w:r>
      <w:r w:rsidRPr="0009638E">
        <w:rPr>
          <w:i/>
          <w:iCs/>
          <w:sz w:val="16"/>
          <w:szCs w:val="16"/>
        </w:rPr>
        <w:t>The International Politics of Space,</w:t>
      </w:r>
      <w:r w:rsidRPr="0009638E">
        <w:rPr>
          <w:sz w:val="16"/>
          <w:szCs w:val="16"/>
        </w:rPr>
        <w:t xml:space="preserve"> (Routledge, 2007), https://www.perlego.com/book/1518193/the-international-politics-of-space-pdf.</w:t>
      </w:r>
      <w:r w:rsidRPr="0009638E">
        <w:rPr>
          <w:sz w:val="16"/>
          <w:szCs w:val="16"/>
        </w:rPr>
        <w:fldChar w:fldCharType="end"/>
      </w:r>
    </w:p>
  </w:footnote>
  <w:footnote w:id="42">
    <w:p w14:paraId="7F54C6B6"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{"citationID":"ZEilQn8P","properties":{"formattedCitation":"Kawsar Uddin Mahmud, \\uc0\\u8220{}A Critical Analytical Essay on the Book,  \\uc0\\u8216{}Astropolitik: Classical Geopolitics in the Space Age\\uc0\\u8217{} by Everett C. Dolman,\\uc0\\u8221{} July 28, 2022, doi:10.5281/zenodo.6918030.","plainCitation":"Kawsar Uddin Mahmud, “A Critical Analytical Essay on the Book,  ‘Astropolitik: Classical Geopolitics in the Space Age’ by Everett C. Dolman,” July 28, 2022, doi:10.5281/zenodo.6918030.","noteIndex":37},"citationItems":[{"id":898,"uris":["http://zotero.org/users/17442155/items/R4VEGIX3"],"itemData":{"id":898,"type":"article-journal","abstract":"“Astropolitik: Classical Geopolitics in the Space Age”, written by Everett Carl Dolman, is a remarkable work on the geopolitical importance of Space that the author explicated through the lenses of grand theories such as Realism, Liberalism, Sea Power Theory of Alfred Thayer Mahan and Geopolitical theories of Mackinder, Spykman and Friedrich Ratzel. This book, however, is one of the four books that are published in “Cass Series: Strategy and History” edited by Colin Gray and Williamson Murray. This is the fourth book of the series written by Everett Carl Dolman, an American Professor of Comparative Strategy and Military Studies at the ACSC (the US Air Force’s Air Command and Staff College). The book, titled ‘Astropolitik: Classical Geopolitics in the Space Age’, has been published in 2002 by FRANK CASS PUBLICATION. This book mainly sheds light on ‘spacepower theory’ based on the theoretical standpoints and geopolitical frameworks of Space power and highlights the notions of cooperation and political unity in space. The series editors viewed Space as the theatre of ‘international terrestrial conflict’ which is named ‘Astropolitik’. From Cold War to the contemporary war and conflict such as the Ukraine crisis, every single juncture marks some crucial developments in strategy where Space is the inevitable theatre of conflict.","DOI":"10.5281/zenodo.6918030","language":"eng","source":"Zenodo","title":"A Critical Analytical Essay on the Book,  \"Astropolitik: Classical Geopolitics in the Space Age\" by Everett C. Dolman","title-short":"A Critical Analytical Essay on the Book,  \"Astropolitik","URL":"https://zenodo.org/records/6918030?utm_source=chatgpt.com","author":[{"family":"Mahmud","given":"Kawsar Uddin"}],"accessed":{"date-parts":[["2025",12,24]]},"issued":{"date-parts":[["2022",7,28]]}}}],"schema":"https://github.com/citation-style-language/schema/raw/master/csl-citation.json"} </w:instrText>
      </w:r>
      <w:r w:rsidRPr="0009638E">
        <w:rPr>
          <w:sz w:val="16"/>
          <w:szCs w:val="16"/>
        </w:rPr>
        <w:fldChar w:fldCharType="separate"/>
      </w:r>
      <w:r w:rsidRPr="0009638E">
        <w:rPr>
          <w:sz w:val="16"/>
          <w:szCs w:val="16"/>
        </w:rPr>
        <w:t>Kawsar Uddin Mahmud, “A Critical Analytical Essay on the Book,  ‘Astropolitik: Classical Geopolitics in the Space Age’ by Everett C. Dolman,” July 28, 2022, doi:10.5281/zenodo.6918030.</w:t>
      </w:r>
      <w:r w:rsidRPr="0009638E">
        <w:rPr>
          <w:sz w:val="16"/>
          <w:szCs w:val="16"/>
        </w:rPr>
        <w:fldChar w:fldCharType="end"/>
      </w:r>
    </w:p>
  </w:footnote>
  <w:footnote w:id="43">
    <w:p w14:paraId="72581E70"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{"citationID":"Ly0HHEjl","properties":{"formattedCitation":"Wendy B. Young and Hosihn Ryu, \\uc0\\u8220{}Secondary Data for Policy Studies: Benefits and Challenges,\\uc0\\u8221{} {\\i{}Policy, Politics, &amp; Nursing Practice} 1, no. 4 (November 2000): 302\\uc0\\u8211{}7, doi:10.1177/152715440000100408.","plainCitation":"Wendy B. Young and Hosihn Ryu, “Secondary Data for Policy Studies: Benefits and Challenges,” Policy, Politics, &amp; Nursing Practice 1, no. 4 (November 2000): 302–7, doi:10.1177/152715440000100408.","noteIndex":38},"citationItems":[{"id":643,"uris":["http://zotero.org/users/17442155/items/8RECZ5P6"],"itemData":{"id":643,"type":"article-journal","abstract":"Nurse clinicians, researchers, faculty, health service administrators, and consultants are increasingly involved in advocating public policy proposals to address health issues. One necessary tool for effective policy advocacy is a data-based analysis of the problem and recommended policy. Health policy research to inform the fast-paced, just-in-time policy-making process relies on existing government and nongovernmental data to maximize timeliness and credibility of results. Examples of recent reviews and studies using secondary analysis of public and industrial data are briefly described for further exploration. This overview of health policy research aims to foster more use of secondary data analysis studies to inform the policy-making process.","container-title":"Policy, Politics, &amp; Nursing Practice","DOI":"10.1177/152715440000100408","ISSN":"1527-1544, 1552-7468","issue":"4","journalAbbreviation":"Policy, Politics, &amp; Nursing Practice","language":"en","license":"https://journals.sagepub.com/page/policies/text-and-data-mining-license","page":"302-307","source":"DOI.org (Crossref)","title":"Secondary Data for Policy Studies: Benefits and Challenges","title-short":"Secondary Data for Policy Studies","volume":"1","author":[{"family":"Young","given":"Wendy B."},{"family":"Ryu","given":"Hosihn"}],"issued":{"date-parts":[["2000",11]]}}}],"schema":"https://github.com/citation-style-language/schema/raw/master/csl-citation.json"} </w:instrText>
      </w:r>
      <w:r w:rsidRPr="0009638E">
        <w:rPr>
          <w:sz w:val="16"/>
          <w:szCs w:val="16"/>
        </w:rPr>
        <w:fldChar w:fldCharType="separate"/>
      </w:r>
      <w:r w:rsidRPr="0009638E">
        <w:rPr>
          <w:sz w:val="16"/>
          <w:szCs w:val="16"/>
        </w:rPr>
        <w:t xml:space="preserve">Wendy B. Young and Hosihn Ryu, “Secondary Data for Policy Studies: Benefits and Challenges,” </w:t>
      </w:r>
      <w:r w:rsidRPr="0009638E">
        <w:rPr>
          <w:i/>
          <w:iCs/>
          <w:sz w:val="16"/>
          <w:szCs w:val="16"/>
        </w:rPr>
        <w:t>Policy, Politics, &amp; Nursing Practice,</w:t>
      </w:r>
      <w:r w:rsidRPr="0009638E">
        <w:rPr>
          <w:sz w:val="16"/>
          <w:szCs w:val="16"/>
        </w:rPr>
        <w:t xml:space="preserve"> Vol. 1, No. 4 (November 2000), pp. 302–7, doi:10.1177/152715440000100408.</w:t>
      </w:r>
      <w:r w:rsidRPr="0009638E">
        <w:rPr>
          <w:sz w:val="16"/>
          <w:szCs w:val="16"/>
        </w:rPr>
        <w:fldChar w:fldCharType="end"/>
      </w:r>
    </w:p>
  </w:footnote>
  <w:footnote w:id="44">
    <w:p w14:paraId="3994A54D"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{"citationID":"rxrqKXH1","properties":{"formattedCitation":"Pederson Ll et al., \\uc0\\u8220{}Use of Secondary Data Analyses in Research: Pros and Cons,\\uc0\\u8221{} {\\i{}Journal of Addiction Medicine and Therapeutic Science}, July 8, 2020, 058\\uc0\\u8211{}060, doi:10.17352/2455-3484.000039.","plainCitation":"Pederson Ll et al., “Use of Secondary Data Analyses in Research: Pros and Cons,” Journal of Addiction Medicine and Therapeutic Science, July 8, 2020, 058–060, doi:10.17352/2455-3484.000039.","noteIndex":40},"citationItems":[{"id":648,"uris":["http://zotero.org/users/17442155/items/5H6FLWHI"],"itemData":{"id":648,"type":"article-journal","container-title":"Journal of Addiction Medicine and Therapeutic Science","DOI":"10.17352/2455-3484.000039","ISSN":"24553484","journalAbbreviation":"J Addict Med Ther Sci","page":"058-060","source":"DOI.org (Crossref)","title":"Use of secondary data analyses in research: Pros and Cons","title-short":"Use of secondary data analyses in research","author":[{"family":"Ll","given":"Pederson"},{"family":"E","given":"Vingilis"},{"family":"Cm","given":"Wickens"},{"family":"J","given":"Koval"},{"family":"Re","given":"Mann"}],"issued":{"date-parts":[["2020",7,8]]}}}],"schema":"https://github.com/citation-style-language/schema/raw/master/csl-citation.json"} </w:instrText>
      </w:r>
      <w:r w:rsidRPr="0009638E">
        <w:rPr>
          <w:sz w:val="16"/>
          <w:szCs w:val="16"/>
        </w:rPr>
        <w:fldChar w:fldCharType="separate"/>
      </w:r>
      <w:r w:rsidRPr="0009638E">
        <w:rPr>
          <w:sz w:val="16"/>
          <w:szCs w:val="16"/>
        </w:rPr>
        <w:t xml:space="preserve">Pederson Ll et al., “Use of Secondary Data Analyses in Research: Pros and Cons,” </w:t>
      </w:r>
      <w:r w:rsidRPr="0009638E">
        <w:rPr>
          <w:i/>
          <w:iCs/>
          <w:sz w:val="16"/>
          <w:szCs w:val="16"/>
        </w:rPr>
        <w:t>Journal of Addiction Medicine and Therapeutic Science</w:t>
      </w:r>
      <w:r w:rsidRPr="0009638E">
        <w:rPr>
          <w:sz w:val="16"/>
          <w:szCs w:val="16"/>
        </w:rPr>
        <w:t xml:space="preserve"> (July 8, 2020), pp. 58–60, doi:10.17352/2455-3484.000039.</w:t>
      </w:r>
      <w:r w:rsidRPr="0009638E">
        <w:rPr>
          <w:sz w:val="16"/>
          <w:szCs w:val="16"/>
        </w:rPr>
        <w:fldChar w:fldCharType="end"/>
      </w:r>
    </w:p>
  </w:footnote>
  <w:footnote w:id="45">
    <w:p w14:paraId="16964322"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{"citationID":"yJbbts8L","properties":{"formattedCitation":"Young and Ryu, \\uc0\\u8220{}Secondary Data for Policy Studies.\\uc0\\u8221{}","plainCitation":"Young and Ryu, “Secondary Data for Policy Studies.”","noteIndex":42},"citationItems":[{"id":643,"uris":["http://zotero.org/users/17442155/items/8RECZ5P6"],"itemData":{"id":643,"type":"article-journal","abstract":"Nurse clinicians, researchers, faculty, health service administrators, and consultants are increasingly involved in advocating public policy proposals to address health issues. One necessary tool for effective policy advocacy is a data-based analysis of the problem and recommended policy. Health policy research to inform the fast-paced, just-in-time policy-making process relies on existing government and nongovernmental data to maximize timeliness and credibility of results. Examples of recent reviews and studies using secondary analysis of public and industrial data are briefly described for further exploration. This overview of health policy research aims to foster more use of secondary data analysis studies to inform the policy-making process.","container-title":"Policy, Politics, &amp; Nursing Practice","DOI":"10.1177/152715440000100408","ISSN":"1527-1544, 1552-7468","issue":"4","journalAbbreviation":"Policy, Politics, &amp; Nursing Practice","language":"en","license":"https://journals.sagepub.com/page/policies/text-and-data-mining-license","page":"302-307","source":"DOI.org (Crossref)","title":"Secondary Data for Policy Studies: Benefits and Challenges","title-short":"Secondary Data for Policy Studies","volume":"1","author":[{"family":"Young","given":"Wendy B."},{"family":"Ryu","given":"Hosihn"}],"issued":{"date-parts":[["2000",11]]}}}],"schema":"https://github.com/citation-style-language/schema/raw/master/csl-citation.json"} </w:instrText>
      </w:r>
      <w:r w:rsidRPr="0009638E">
        <w:rPr>
          <w:sz w:val="16"/>
          <w:szCs w:val="16"/>
        </w:rPr>
        <w:fldChar w:fldCharType="separate"/>
      </w:r>
      <w:r w:rsidRPr="0009638E">
        <w:rPr>
          <w:sz w:val="16"/>
          <w:szCs w:val="16"/>
        </w:rPr>
        <w:t>Young and Ryu, “Secondary Data for Policy Studies.”</w:t>
      </w:r>
      <w:r w:rsidRPr="0009638E">
        <w:rPr>
          <w:sz w:val="16"/>
          <w:szCs w:val="16"/>
        </w:rPr>
        <w:fldChar w:fldCharType="end"/>
      </w:r>
    </w:p>
  </w:footnote>
  <w:footnote w:id="46">
    <w:p w14:paraId="1D9A1FC2"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{"citationID":"nJt2FchF","properties":{"formattedCitation":"Virginia Braun and Victoria Clarke, \\uc0\\u8220{}Using Thematic Analysis in Psychology,\\uc0\\u8221{} {\\i{}Qualitative Research in Psychology} 3, no. 2 (January 1, 2006): 77\\uc0\\u8211{}101, doi:10.1191/1478088706qp063oa.","plainCitation":"Virginia Braun and Victoria Clarke, “Using Thematic Analysis in Psychology,” Qualitative Research in Psychology 3, no. 2 (January 1, 2006): 77–101, doi:10.1191/1478088706qp063oa.","noteIndex":51},"citationItems":[{"id":631,"uris":["http://zotero.org/users/17442155/items/CC5JRP75"],"itemData":{"id":631,"type":"article-journal","abstract":"Thematic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Psychology","DOI":"10.1191/1478088706qp063oa","ISSN":"1478-0887","issue":"2","note":"publisher: Routledge\n_eprint: https://doi.org/10.1191/1478088706qp063oa","page":"77-101","source":"Taylor and Francis+NEJM","title":"Using thematic analysis in psychology","volume":"3","author":[{"family":"Braun","given":"Virginia"},{"family":"Clarke","given":"Victoria"}],"issued":{"date-parts":[["2006",1,1]]}}}],"schema":"https://github.com/citation-style-language/schema/raw/master/csl-citation.json"} </w:instrText>
      </w:r>
      <w:r w:rsidRPr="0009638E">
        <w:rPr>
          <w:sz w:val="16"/>
          <w:szCs w:val="16"/>
        </w:rPr>
        <w:fldChar w:fldCharType="separate"/>
      </w:r>
      <w:r w:rsidRPr="0009638E">
        <w:rPr>
          <w:sz w:val="16"/>
          <w:szCs w:val="16"/>
        </w:rPr>
        <w:t xml:space="preserve">Virginia Braun and Victoria Clarke, “Using Thematic Analysis in Psychology,” </w:t>
      </w:r>
      <w:r w:rsidRPr="0009638E">
        <w:rPr>
          <w:i/>
          <w:iCs/>
          <w:sz w:val="16"/>
          <w:szCs w:val="16"/>
        </w:rPr>
        <w:t>Qualitative Research in Psychology,</w:t>
      </w:r>
      <w:r w:rsidRPr="0009638E">
        <w:rPr>
          <w:sz w:val="16"/>
          <w:szCs w:val="16"/>
        </w:rPr>
        <w:t xml:space="preserve"> Vol. 3, No. 2 (January 1, 2006), pp. 77–101, doi:10.1191/1478088706qp063oa.</w:t>
      </w:r>
      <w:r w:rsidRPr="0009638E">
        <w:rPr>
          <w:sz w:val="16"/>
          <w:szCs w:val="16"/>
        </w:rPr>
        <w:fldChar w:fldCharType="end"/>
      </w:r>
    </w:p>
  </w:footnote>
  <w:footnote w:id="47">
    <w:p w14:paraId="3CC115FE"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{"citationID":"sai14Rsx","properties":{"formattedCitation":"Raja Qaiser Ahmed and Misbah Arif, \\uc0\\u8220{}Space Militarization in South Asia: India\\uc0\\u8217{}s Quest for Space Weapons and Implications for Pakistan,\\uc0\\u8221{} {\\i{}Asian Survey} 57, no. 5 (2017): 813\\uc0\\u8211{}32.","plainCitation":"Raja Qaiser Ahmed and Misbah Arif, “Space Militarization in South Asia: India’s Quest for Space Weapons and Implications for Pakistan,” Asian Survey 57, no. 5 (2017): 813–32.","noteIndex":54},"citationItems":[{"id":"RKRDyztS/FK1YcVoi","uris":["http://zotero.org/users/17191470/items/TK89Y6FL"],"itemData":{"id":224,"type":"article-journal","abstract":"India's quest for space weaponization will have consequences for regional stability. South Asia remains a precarious region given the historical rivalry between India and Pakistan and their posture of mutual deterrence. India's pursuit of space weaponization and subsequent militarization will trigger an expensive and unnecessary arms race between India and Pakistan, exacerbating the fragility of the South Asian security matrix.","container-title":"Asian Survey","ISSN":"0004-4687","issue":"5","note":"publisher: University of California Press","page":"813-832","source":"JSTOR","title":"Space Militarization in South Asia: India's Quest for Space Weapons and Implications for Pakistan","title-short":"Space Militarization in South Asia","volume":"57","author":[{"family":"Ahmed","given":"Raja Qaiser"},{"family":"Arif","given":"Misbah"}],"issued":{"date-parts":[["2017"]]}}}],"schema":"https://github.com/citation-style-language/schema/raw/master/csl-citation.json"} </w:instrText>
      </w:r>
      <w:r w:rsidRPr="0009638E">
        <w:rPr>
          <w:sz w:val="16"/>
          <w:szCs w:val="16"/>
        </w:rPr>
        <w:fldChar w:fldCharType="separate"/>
      </w:r>
      <w:r w:rsidRPr="0009638E">
        <w:rPr>
          <w:sz w:val="16"/>
          <w:szCs w:val="16"/>
        </w:rPr>
        <w:t xml:space="preserve">Raja Qaiser Ahmed and Misbah Arif, “Space Militarization in South Asia: India’s Quest for Space Weapons and Implications for Pakistan,” </w:t>
      </w:r>
      <w:r w:rsidRPr="0009638E">
        <w:rPr>
          <w:i/>
          <w:iCs/>
          <w:sz w:val="16"/>
          <w:szCs w:val="16"/>
        </w:rPr>
        <w:t>Asian Survey,</w:t>
      </w:r>
      <w:r w:rsidRPr="0009638E">
        <w:rPr>
          <w:sz w:val="16"/>
          <w:szCs w:val="16"/>
        </w:rPr>
        <w:t xml:space="preserve"> Vol. 57, No. 5 (2017), pp. 813–32.</w:t>
      </w:r>
      <w:r w:rsidRPr="0009638E">
        <w:rPr>
          <w:sz w:val="16"/>
          <w:szCs w:val="16"/>
        </w:rPr>
        <w:fldChar w:fldCharType="end"/>
      </w:r>
    </w:p>
  </w:footnote>
  <w:footnote w:id="48">
    <w:p w14:paraId="567573CF"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{"citationID":"LwK34y6U","properties":{"formattedCitation":"Mian Zahid Hussain and Raja Qaiser Ahmed, \\uc0\\u8220{}Space Programs of India and Pakistan: Military and Strategic Installations in Outer Space and Precarious Regional Strategic Stability,\\uc0\\u8221{} {\\i{}Space Policy} 47 (February 2019): 63\\uc0\\u8211{}75, doi:10.1016/j.spacepol.2018.06.003.","plainCitation":"Mian Zahid Hussain and Raja Qaiser Ahmed, “Space Programs of India and Pakistan: Military and Strategic Installations in Outer Space and Precarious Regional Strategic Stability,” Space Policy 47 (February 2019): 63–75, doi:10.1016/j.spacepol.2018.06.003.","noteIndex":55},"citationItems":[{"id":"RKRDyztS/yzyBcEwx","uris":["http://zotero.org/users/17191470/items/CPLCV973"],"itemData":{"id":222,"type":"article-journal","container-title":"Space Policy","DOI":"10.1016/j.spacepol.2018.06.003","ISSN":"02659646","journalAbbreviation":"Space Policy","language":"en","page":"63-75","source":"DOI.org (Crossref)","title":"Space Programs of India and Pakistan: Military and Strategic Installations in Outer Space and Precarious Regional Strategic Stability","title-short":"Space Programs of India and Pakistan","volume":"47","author":[{"family":"Hussain","given":"Mian Zahid"},{"family":"Ahmed","given":"Raja Qaiser"}],"issued":{"date-parts":[["2019",2]]}}}],"schema":"https://github.com/citation-style-language/schema/raw/master/csl-citation.json"} </w:instrText>
      </w:r>
      <w:r w:rsidRPr="0009638E">
        <w:rPr>
          <w:sz w:val="16"/>
          <w:szCs w:val="16"/>
        </w:rPr>
        <w:fldChar w:fldCharType="separate"/>
      </w:r>
      <w:r w:rsidRPr="0009638E">
        <w:rPr>
          <w:sz w:val="16"/>
          <w:szCs w:val="16"/>
        </w:rPr>
        <w:t xml:space="preserve">Mian Zahid Hussain and Raja Qaiser Ahmed, “Space Programs of India and Pakistan: Military and Strategic Installations in Outer Space and Precarious Regional Strategic Stability,” </w:t>
      </w:r>
      <w:r w:rsidRPr="0009638E">
        <w:rPr>
          <w:i/>
          <w:iCs/>
          <w:sz w:val="16"/>
          <w:szCs w:val="16"/>
        </w:rPr>
        <w:t>Space Policy,</w:t>
      </w:r>
      <w:r w:rsidRPr="0009638E">
        <w:rPr>
          <w:sz w:val="16"/>
          <w:szCs w:val="16"/>
        </w:rPr>
        <w:t xml:space="preserve"> Vol. 47 (February 2019), pp. 63–75, doi:10.1016/j.spacepol.2018.06.003.</w:t>
      </w:r>
      <w:r w:rsidRPr="0009638E">
        <w:rPr>
          <w:sz w:val="16"/>
          <w:szCs w:val="16"/>
        </w:rPr>
        <w:fldChar w:fldCharType="end"/>
      </w:r>
    </w:p>
  </w:footnote>
  <w:footnote w:id="49">
    <w:p w14:paraId="72E8B16D"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{"citationID":"LNOhyZ2h","properties":{"formattedCitation":"Ahmad Khan and Eligar Sadeh, {\\i{}Sabre Rattling in Space: A South Asian Perspective} (Singapore: Springer Nature Singapore, 2024), doi:10.1007/978-981-97-6050-3.","plainCitation":"Ahmad Khan and Eligar Sadeh, Sabre Rattling in Space: A South Asian Perspective (Singapore: Springer Nature Singapore, 2024), doi:10.1007/978-981-97-6050-3.","noteIndex":56},"citationItems":[{"id":"RKRDyztS/f9JworMR","uris":["http://zotero.org/users/17191470/items/SWA9VGK5"],"itemData":{"id":267,"type":"book","event-place":"Singapore","ISBN":"978-981-97-6049-7","language":"en","license":"https://www.springernature.com/gp/researchers/text-and-data-mining","note":"DOI: 10.1007/978-981-97-6050-3","publisher":"Springer Nature Singapore","publisher-place":"Singapore","source":"DOI.org (Crossref)","title":"Sabre Rattling in Space: A South Asian Perspective","title-short":"Sabre Rattling in Space","URL":"https://link.springer.com/10.1007/978-981-97-6050-3","author":[{"family":"Khan","given":"Ahmad"},{"family":"Sadeh","given":"Eligar"}],"accessed":{"date-parts":[["2025",10,16]]},"issued":{"date-parts":[["2024"]]}}}],"schema":"https://github.com/citation-style-language/schema/raw/master/csl-citation.json"} </w:instrText>
      </w:r>
      <w:r w:rsidRPr="0009638E">
        <w:rPr>
          <w:sz w:val="16"/>
          <w:szCs w:val="16"/>
        </w:rPr>
        <w:fldChar w:fldCharType="separate"/>
      </w:r>
      <w:r w:rsidRPr="0009638E">
        <w:rPr>
          <w:sz w:val="16"/>
          <w:szCs w:val="16"/>
        </w:rPr>
        <w:t xml:space="preserve">Ahmad Khan and Eligar Sadeh, </w:t>
      </w:r>
      <w:r w:rsidRPr="0009638E">
        <w:rPr>
          <w:i/>
          <w:iCs/>
          <w:sz w:val="16"/>
          <w:szCs w:val="16"/>
        </w:rPr>
        <w:t>Sabre Rattling in Space: A South Asian Perspective</w:t>
      </w:r>
      <w:r w:rsidRPr="0009638E">
        <w:rPr>
          <w:sz w:val="16"/>
          <w:szCs w:val="16"/>
        </w:rPr>
        <w:t xml:space="preserve"> (Singapore: Springer Nature Singapore, 2024), doi:10.1007/978-981-97-6050-3.</w:t>
      </w:r>
      <w:r w:rsidRPr="0009638E">
        <w:rPr>
          <w:sz w:val="16"/>
          <w:szCs w:val="16"/>
        </w:rPr>
        <w:fldChar w:fldCharType="end"/>
      </w:r>
    </w:p>
  </w:footnote>
  <w:footnote w:id="50">
    <w:p w14:paraId="63EB8BA5"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{"citationID":"pdr5FhDw","properties":{"formattedCitation":"Zafar, \\uc0\\u8220{}Devising National Space Policy in Pakistan.\\uc0\\u8221{}","plainCitation":"Zafar, “Devising National Space Policy in Pakistan.”","noteIndex":60},"citationItems":[{"id":483,"uris":["http://zotero.org/users/17442155/items/9AK8Y3QP"],"itemData":{"id":483,"type":"article-journal","language":"en","source":"Zotero","title":"Devising National Space Policy in Pakistan","author":[{"family":"Zafar","given":"Mohammad Ali"}]}}],"schema":"https://github.com/citation-style-language/schema/raw/master/csl-citation.json"} </w:instrText>
      </w:r>
      <w:r w:rsidRPr="0009638E">
        <w:rPr>
          <w:sz w:val="16"/>
          <w:szCs w:val="16"/>
        </w:rPr>
        <w:fldChar w:fldCharType="separate"/>
      </w:r>
      <w:r w:rsidRPr="0009638E">
        <w:rPr>
          <w:sz w:val="16"/>
          <w:szCs w:val="16"/>
        </w:rPr>
        <w:t>Zafar, “Devising National Space Policy in Pakistan.”</w:t>
      </w:r>
      <w:r w:rsidRPr="0009638E">
        <w:rPr>
          <w:sz w:val="16"/>
          <w:szCs w:val="16"/>
        </w:rPr>
        <w:fldChar w:fldCharType="end"/>
      </w:r>
    </w:p>
  </w:footnote>
  <w:footnote w:id="51">
    <w:p w14:paraId="5E592C41"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{"citationID":"tYYzyCas","properties":{"formattedCitation":"Ahmed and Arif, \\uc0\\u8220{}Space Militarization in South Asia,\\uc0\\u8221{} 2017.","plainCitation":"Ahmed and Arif, “Space Militarization in South Asia,” 2017.","noteIndex":61},"citationItems":[{"id":"RKRDyztS/FK1YcVoi","uris":["http://zotero.org/users/17191470/items/TK89Y6FL"],"itemData":{"id":224,"type":"article-journal","abstract":"India's quest for space weaponization will have consequences for regional stability. South Asia remains a precarious region given the historical rivalry between India and Pakistan and their posture of mutual deterrence. India's pursuit of space weaponization and subsequent militarization will trigger an expensive and unnecessary arms race between India and Pakistan, exacerbating the fragility of the South Asian security matrix.","container-title":"Asian Survey","ISSN":"0004-4687","issue":"5","note":"publisher: University of California Press","page":"813-832","source":"JSTOR","title":"Space Militarization in South Asia: India's Quest for Space Weapons and Implications for Pakistan","title-short":"Space Militarization in South Asia","volume":"57","author":[{"family":"Ahmed","given":"Raja Qaiser"},{"family":"Arif","given":"Misbah"}],"issued":{"date-parts":[["2017"]]}}}],"schema":"https://github.com/citation-style-language/schema/raw/master/csl-citation.json"} </w:instrText>
      </w:r>
      <w:r w:rsidRPr="0009638E">
        <w:rPr>
          <w:sz w:val="16"/>
          <w:szCs w:val="16"/>
        </w:rPr>
        <w:fldChar w:fldCharType="separate"/>
      </w:r>
      <w:r w:rsidRPr="0009638E">
        <w:rPr>
          <w:sz w:val="16"/>
          <w:szCs w:val="16"/>
        </w:rPr>
        <w:t>Ahmed and Arif, “Space Militarization in South Asia,” 2017.</w:t>
      </w:r>
      <w:r w:rsidRPr="0009638E">
        <w:rPr>
          <w:sz w:val="16"/>
          <w:szCs w:val="16"/>
        </w:rPr>
        <w:fldChar w:fldCharType="end"/>
      </w:r>
    </w:p>
  </w:footnote>
  <w:footnote w:id="52">
    <w:p w14:paraId="1E03A85C"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{"citationID":"yw4zEd0F","properties":{"formattedCitation":"\\uc0\\u8220{}Indian Space Situational Assessment Report (ISSAR) for 2023 Released,\\uc0\\u8221{} accessed December 25, 2025, https://www.isro.gov.in/Indian_Space_Situational_Assessment_Report_ISSAR2023.html.","plainCitation":"“Indian Space Situational Assessment Report (ISSAR) for 2023 Released,” accessed December 25, 2025, https://www.isro.gov.in/Indian_Space_Situational_Assessment_Report_ISSAR2023.html.","noteIndex":62},"citationItems":[{"id":904,"uris":["http://zotero.org/users/17442155/items/2L3JNLYM"],"itemData":{"id":904,"type":"webpage","title":"Indian Space Situational Assessment Report (ISSAR) for 2023 Released","URL":"https://www.isro.gov.in/Indian_Space_Situational_Assessment_Report_ISSAR2023.html","accessed":{"date-parts":[["2025",12,25]]}}}],"schema":"https://github.com/citation-style-language/schema/raw/master/csl-citation.json"} </w:instrText>
      </w:r>
      <w:r w:rsidRPr="0009638E">
        <w:rPr>
          <w:sz w:val="16"/>
          <w:szCs w:val="16"/>
        </w:rPr>
        <w:fldChar w:fldCharType="separate"/>
      </w:r>
      <w:r w:rsidRPr="0009638E">
        <w:rPr>
          <w:sz w:val="16"/>
          <w:szCs w:val="16"/>
        </w:rPr>
        <w:t>“Indian Space Situational Assessment Report (ISSAR) for 2023 Released,” accessed December 25, 2025, https://www.isro.gov.in/Indian_Space_Situational_Assessment_Report_ISSAR2023.html.</w:t>
      </w:r>
      <w:r w:rsidRPr="0009638E">
        <w:rPr>
          <w:sz w:val="16"/>
          <w:szCs w:val="16"/>
        </w:rPr>
        <w:fldChar w:fldCharType="end"/>
      </w:r>
    </w:p>
    <w:p w14:paraId="0D5E96BC" w14:textId="77777777" w:rsidR="0009638E" w:rsidRPr="0009638E" w:rsidRDefault="0009638E" w:rsidP="0009638E">
      <w:pPr>
        <w:pStyle w:val="FootnoteText"/>
        <w:jc w:val="both"/>
        <w:rPr>
          <w:sz w:val="16"/>
          <w:szCs w:val="16"/>
        </w:rPr>
      </w:pPr>
      <w:r w:rsidRPr="0009638E">
        <w:rPr>
          <w:sz w:val="16"/>
          <w:szCs w:val="16"/>
        </w:rPr>
        <w:t xml:space="preserve">Some of the satellite-related data have been drawn from Ahmed and </w:t>
      </w:r>
      <w:proofErr w:type="spellStart"/>
      <w:r w:rsidRPr="0009638E">
        <w:rPr>
          <w:sz w:val="16"/>
          <w:szCs w:val="16"/>
        </w:rPr>
        <w:t>Arif</w:t>
      </w:r>
      <w:proofErr w:type="spellEnd"/>
      <w:r w:rsidRPr="0009638E">
        <w:rPr>
          <w:sz w:val="16"/>
          <w:szCs w:val="16"/>
        </w:rPr>
        <w:t xml:space="preserve">, </w:t>
      </w:r>
      <w:r w:rsidRPr="0009638E">
        <w:rPr>
          <w:i/>
          <w:iCs/>
          <w:sz w:val="16"/>
          <w:szCs w:val="16"/>
        </w:rPr>
        <w:t>“Space Militarization in South Asia”</w:t>
      </w:r>
      <w:r w:rsidRPr="0009638E">
        <w:rPr>
          <w:sz w:val="16"/>
          <w:szCs w:val="16"/>
        </w:rPr>
        <w:t xml:space="preserve"> (2017). Updated information on Indian Low Earth Orbit (LEO) and Geosynchronous Earth Orbit (GEO) satellites has been obtained from the </w:t>
      </w:r>
      <w:r w:rsidRPr="0009638E">
        <w:rPr>
          <w:i/>
          <w:iCs/>
          <w:sz w:val="16"/>
          <w:szCs w:val="16"/>
        </w:rPr>
        <w:t>Indian Space Situational Assessment Report (ISSAR) for 2023</w:t>
      </w:r>
      <w:r w:rsidRPr="0009638E">
        <w:rPr>
          <w:sz w:val="16"/>
          <w:szCs w:val="16"/>
        </w:rPr>
        <w:t xml:space="preserve">, released by the Indian Space Research </w:t>
      </w:r>
      <w:proofErr w:type="spellStart"/>
      <w:r w:rsidRPr="0009638E">
        <w:rPr>
          <w:sz w:val="16"/>
          <w:szCs w:val="16"/>
        </w:rPr>
        <w:t>Organisation</w:t>
      </w:r>
      <w:proofErr w:type="spellEnd"/>
      <w:r w:rsidRPr="0009638E">
        <w:rPr>
          <w:sz w:val="16"/>
          <w:szCs w:val="16"/>
        </w:rPr>
        <w:t xml:space="preserve"> (ISRO), accessed on December 25, 2025. This updated source has been used to account for satellites launched after 2017.</w:t>
      </w:r>
    </w:p>
  </w:footnote>
  <w:footnote w:id="53">
    <w:p w14:paraId="00C95E73"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{"citationID":"7hB1G72x","properties":{"formattedCitation":"Ahmed and Arif, \\uc0\\u8220{}Space Militarization in South Asia,\\uc0\\u8221{} 2017.","plainCitation":"Ahmed and Arif, “Space Militarization in South Asia,” 2017.","noteIndex":63},"citationItems":[{"id":497,"uris":["http://zotero.org/users/17442155/items/8IK9C265"],"itemData":{"id":497,"type":"article-journal","abstract":"India's quest for space weaponization will have consequences for regional stability. South Asia remains a precarious region given the historical rivalry between India and Pakistan and their posture of mutual deterrence. India's pursuit of space weaponization and subsequent militarization will trigger an expensive and unnecessary arms race between India and Pakistan, exacerbating the fragility of the South Asian security matrix.","container-title":"Asian Survey","ISSN":"0004-4687","issue":"5","note":"publisher: University of California Press","page":"813-832","source":"JSTOR","title":"Space Militarization in South Asia: India's Quest for Space Weapons and Implications for Pakistan","title-short":"Space Militarization in South Asia","volume":"57","author":[{"family":"Ahmed","given":"Raja Qaiser"},{"family":"Arif","given":"Misbah"}],"issued":{"date-parts":[["2017"]]}}}],"schema":"https://github.com/citation-style-language/schema/raw/master/csl-citation.json"} </w:instrText>
      </w:r>
      <w:r w:rsidRPr="0009638E">
        <w:rPr>
          <w:sz w:val="16"/>
          <w:szCs w:val="16"/>
        </w:rPr>
        <w:fldChar w:fldCharType="separate"/>
      </w:r>
      <w:r w:rsidRPr="0009638E">
        <w:rPr>
          <w:sz w:val="16"/>
          <w:szCs w:val="16"/>
        </w:rPr>
        <w:t>Ahmed and Arif, “Space Militarization in South Asia,” 2017.</w:t>
      </w:r>
      <w:r w:rsidRPr="0009638E">
        <w:rPr>
          <w:sz w:val="16"/>
          <w:szCs w:val="16"/>
        </w:rPr>
        <w:fldChar w:fldCharType="end"/>
      </w:r>
    </w:p>
  </w:footnote>
  <w:footnote w:id="54">
    <w:p w14:paraId="48392570"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{"citationID":"ysx6ilkG","properties":{"formattedCitation":"Abu Hurrairah Abbasi and Saher Liaqat, \\uc0\\u8220{}India\\uc0\\u8217{}s Evolving Space Militarization and the Security  Implications for Pakistan,\\uc0\\u8221{} {\\i{}Center for International Strategic Studies Azad Jammu and Kashmir}, January 22, 2025, https://strategicperspectives.cissajk.org.pk/wp-content/uploads/2025/01/Indias-Evolving-Space-Militarization-and-the-Security-Implications-for-Pakistan.pdf.","plainCitation":"Abu Hurrairah Abbasi and Saher Liaqat, “India’s Evolving Space Militarization and the Security  Implications for Pakistan,” Center for International Strategic Studies Azad Jammu and Kashmir, January 22, 2025, https://strategicperspectives.cissajk.org.pk/wp-content/uploads/2025/01/Indias-Evolving-Space-Militarization-and-the-Security-Implications-for-Pakistan.pdf.","noteIndex":65},"citationItems":[{"id":625,"uris":["http://zotero.org/users/17442155/items/2J9PW4FL"],"itemData":{"id":625,"type":"article-journal","container-title":"Center for International Strategic Studies Azad Jammu and Kashmir","title":"India’s Evolving Space Militarization and the Security  Implications for Pakistan","URL":"https://strategicperspectives.cissajk.org.pk/wp-content/uploads/2025/01/Indias-Evolving-Space-Militarization-and-the-Security-Implications-for-Pakistan.pdf","author":[{"family":"Hurrairah Abbasi","given":"Abu"},{"family":"Liaqat","given":"Saher"}],"issued":{"date-parts":[["2025",1,22]]}}}],"schema":"https://github.com/citation-style-language/schema/raw/master/csl-citation.json"} </w:instrText>
      </w:r>
      <w:r w:rsidRPr="0009638E">
        <w:rPr>
          <w:sz w:val="16"/>
          <w:szCs w:val="16"/>
        </w:rPr>
        <w:fldChar w:fldCharType="separate"/>
      </w:r>
      <w:r w:rsidRPr="0009638E">
        <w:rPr>
          <w:sz w:val="16"/>
          <w:szCs w:val="16"/>
        </w:rPr>
        <w:t xml:space="preserve">Abu Hurrairah Abbasi and Saher Liaqat, “India’s Evolving Space Militarization and the Security Implications for Pakistan,” </w:t>
      </w:r>
      <w:r w:rsidRPr="0009638E">
        <w:rPr>
          <w:i/>
          <w:iCs/>
          <w:sz w:val="16"/>
          <w:szCs w:val="16"/>
        </w:rPr>
        <w:t>Strategic Perspective</w:t>
      </w:r>
      <w:r w:rsidRPr="0009638E">
        <w:rPr>
          <w:sz w:val="16"/>
          <w:szCs w:val="16"/>
        </w:rPr>
        <w:t>: CISS AJ&amp;K, January 22, 2025, https://strategicperspectives.cissajk.org.pk/wp-content/uploads/2025/01/Indias-Evolving-Space-Militarization-and-the-Security-Implications-for-Pakistan.pdf.</w:t>
      </w:r>
      <w:r w:rsidRPr="0009638E">
        <w:rPr>
          <w:sz w:val="16"/>
          <w:szCs w:val="16"/>
        </w:rPr>
        <w:fldChar w:fldCharType="end"/>
      </w:r>
    </w:p>
  </w:footnote>
  <w:footnote w:id="55">
    <w:p w14:paraId="535E145A"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{"citationID":"fcDy8YUy","properties":{"formattedCitation":"\\uc0\\u8220{}Satellite Database | Union of Concerned Scientists,\\uc0\\u8221{} accessed October 17, 2025, https://www.ucs.org/resources/satellite-database.","plainCitation":"“Satellite Database | Union of Concerned Scientists,” accessed October 17, 2025, https://www.ucs.org/resources/satellite-database.","noteIndex":66},"citationItems":[{"id":"RKRDyztS/G2GVnDGi","uris":["http://zotero.org/users/17191470/items/WDEIE377"],"itemData":{"id":268,"type":"webpage","abstract":"In-depth details on the 7,560 satellites currently orbiting Earth, including their country of origin, purpose, and other operational details.","language":"en","title":"Satellite Database | Union of Concerned Scientists","URL":"https://www.ucs.org/resources/satellite-database","accessed":{"date-parts":[["2025",10,17]]}}}],"schema":"https://github.com/citation-style-language/schema/raw/master/csl-citation.json"} </w:instrText>
      </w:r>
      <w:r w:rsidRPr="0009638E">
        <w:rPr>
          <w:sz w:val="16"/>
          <w:szCs w:val="16"/>
        </w:rPr>
        <w:fldChar w:fldCharType="separate"/>
      </w:r>
      <w:r w:rsidRPr="0009638E">
        <w:rPr>
          <w:sz w:val="16"/>
          <w:szCs w:val="16"/>
        </w:rPr>
        <w:t>Satellite Database - Union of Concerned Scientists, accessed October 17, 2025, https://www.ucs.org/resources/satellite-database.</w:t>
      </w:r>
      <w:r w:rsidRPr="0009638E">
        <w:rPr>
          <w:sz w:val="16"/>
          <w:szCs w:val="16"/>
        </w:rPr>
        <w:fldChar w:fldCharType="end"/>
      </w:r>
    </w:p>
  </w:footnote>
  <w:footnote w:id="56">
    <w:p w14:paraId="5B3F9DC1"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{"citationID":"J4wVkaF2","properties":{"formattedCitation":"Ahmed and Arif, \\uc0\\u8220{}Space Militarization in South Asia,\\uc0\\u8221{} 2017.","plainCitation":"Ahmed and Arif, “Space Militarization in South Asia,” 2017.","noteIndex":67},"citationItems":[{"id":497,"uris":["http://zotero.org/users/17442155/items/8IK9C265"],"itemData":{"id":497,"type":"article-journal","abstract":"India's quest for space weaponization will have consequences for regional stability. South Asia remains a precarious region given the historical rivalry between India and Pakistan and their posture of mutual deterrence. India's pursuit of space weaponization and subsequent militarization will trigger an expensive and unnecessary arms race between India and Pakistan, exacerbating the fragility of the South Asian security matrix.","container-title":"Asian Survey","ISSN":"0004-4687","issue":"5","note":"publisher: University of California Press","page":"813-832","source":"JSTOR","title":"Space Militarization in South Asia: India's Quest for Space Weapons and Implications for Pakistan","title-short":"Space Militarization in South Asia","volume":"57","author":[{"family":"Ahmed","given":"Raja Qaiser"},{"family":"Arif","given":"Misbah"}],"issued":{"date-parts":[["2017"]]}}}],"schema":"https://github.com/citation-style-language/schema/raw/master/csl-citation.json"} </w:instrText>
      </w:r>
      <w:r w:rsidRPr="0009638E">
        <w:rPr>
          <w:sz w:val="16"/>
          <w:szCs w:val="16"/>
        </w:rPr>
        <w:fldChar w:fldCharType="separate"/>
      </w:r>
      <w:r w:rsidRPr="0009638E">
        <w:rPr>
          <w:sz w:val="16"/>
          <w:szCs w:val="16"/>
        </w:rPr>
        <w:t>Ahmed and Arif, “Space Militarization in South Asia,” 2017.</w:t>
      </w:r>
      <w:r w:rsidRPr="0009638E">
        <w:rPr>
          <w:sz w:val="16"/>
          <w:szCs w:val="16"/>
        </w:rPr>
        <w:fldChar w:fldCharType="end"/>
      </w:r>
    </w:p>
  </w:footnote>
  <w:footnote w:id="57">
    <w:p w14:paraId="3293E5E2"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{"citationID":"DhHXjcT6","properties":{"formattedCitation":"CISSAJK, \\uc0\\u8220{}Indian Military Modernization and Its Implications on Strategic Stability in South Asia \\uc0\\u8211{} Strategic Perspectives,\\uc0\\u8221{} accessed October 20, 2025, https://strategicperspectives.cissajk.org.pk/indian-military-modernization-and-its-implications-on-strategic-stability-in-south-asia/.","plainCitation":"CISSAJK, “Indian Military Modernization and Its Implications on Strategic Stability in South Asia – Strategic Perspectives,” accessed October 20, 2025, https://strategicperspectives.cissajk.org.pk/indian-military-modernization-and-its-implications-on-strategic-stability-in-south-asia/.","noteIndex":68},"citationItems":[{"id":675,"uris":["http://zotero.org/users/17442155/items/BXL9IKS7"],"itemData":{"id":675,"type":"post-weblog","language":"en-US","title":"Indian Military Modernization and Its Implications on Strategic Stability in South Asia – Strategic Perspectives","URL":"https://strategicperspectives.cissajk.org.pk/indian-military-modernization-and-its-implications-on-strategic-stability-in-south-asia/","author":[{"literal":"CISSAJK"}],"accessed":{"date-parts":[["2025",10,20]]}}}],"schema":"https://github.com/citation-style-language/schema/raw/master/csl-citation.json"} </w:instrText>
      </w:r>
      <w:r w:rsidRPr="0009638E">
        <w:rPr>
          <w:sz w:val="16"/>
          <w:szCs w:val="16"/>
        </w:rPr>
        <w:fldChar w:fldCharType="separate"/>
      </w:r>
      <w:r w:rsidRPr="0009638E">
        <w:rPr>
          <w:sz w:val="16"/>
          <w:szCs w:val="16"/>
        </w:rPr>
        <w:t>CISSAJK, “Indian Military Modernization and Its Implications on Strategic Stability in South Asia" S</w:t>
      </w:r>
      <w:r w:rsidRPr="0009638E">
        <w:rPr>
          <w:i/>
          <w:iCs/>
          <w:sz w:val="16"/>
          <w:szCs w:val="16"/>
        </w:rPr>
        <w:t>trategic Perspectives,</w:t>
      </w:r>
      <w:r w:rsidRPr="0009638E">
        <w:rPr>
          <w:sz w:val="16"/>
          <w:szCs w:val="16"/>
        </w:rPr>
        <w:t xml:space="preserve"> accessed October 20, 2025, https://strategicperspectives.cissajk.org.pk/indian-military-modernization-and-its-implications-on-strategic-stability-in-south-asia/.</w:t>
      </w:r>
      <w:r w:rsidRPr="0009638E">
        <w:rPr>
          <w:sz w:val="16"/>
          <w:szCs w:val="16"/>
        </w:rPr>
        <w:fldChar w:fldCharType="end"/>
      </w:r>
    </w:p>
  </w:footnote>
  <w:footnote w:id="58">
    <w:p w14:paraId="6EE6D0BC"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{"citationID":"DQYTbROV","properties":{"formattedCitation":"\\uc0\\u8220{}Indian Space Situational Assessment Report (ISSAR) for 2023 Released.\\uc0\\u8221{}","plainCitation":"“Indian Space Situational Assessment Report (ISSAR) for 2023 Released.”","noteIndex":69},"citationItems":[{"id":904,"uris":["http://zotero.org/users/17442155/items/2L3JNLYM"],"itemData":{"id":904,"type":"webpage","title":"Indian Space Situational Assessment Report (ISSAR) for 2023 Released","URL":"https://www.isro.gov.in/Indian_Space_Situational_Assessment_Report_ISSAR2023.html","accessed":{"date-parts":[["2025",12,25]]}}}],"schema":"https://github.com/citation-style-language/schema/raw/master/csl-citation.json"} </w:instrText>
      </w:r>
      <w:r w:rsidRPr="0009638E">
        <w:rPr>
          <w:sz w:val="16"/>
          <w:szCs w:val="16"/>
        </w:rPr>
        <w:fldChar w:fldCharType="separate"/>
      </w:r>
      <w:r w:rsidRPr="0009638E">
        <w:rPr>
          <w:sz w:val="16"/>
          <w:szCs w:val="16"/>
        </w:rPr>
        <w:t>“Indian Space Situational Assessment Report (ISSAR) for 2023 Released.”</w:t>
      </w:r>
      <w:r w:rsidRPr="0009638E">
        <w:rPr>
          <w:sz w:val="16"/>
          <w:szCs w:val="16"/>
        </w:rPr>
        <w:fldChar w:fldCharType="end"/>
      </w:r>
    </w:p>
  </w:footnote>
  <w:footnote w:id="59">
    <w:p w14:paraId="27E2C0FF"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{"citationID":"OThtyfS5","properties":{"formattedCitation":"SUPARCO, \\uc0\\u8220{}National Space Policy\\uc0\\u8221{} (Government of Pakistan, 2017).","plainCitation":"SUPARCO, “National Space Policy” (Government of Pakistan, 2017).","noteIndex":78},"citationItems":[{"id":"RKRDyztS/CIgWG3Bu","uris":["http://zotero.org/users/17191470/items/XUGWSY7Q"],"itemData":{"id":279,"type":"document","publisher":"Government of Pakistan","title":"National Space Policy","author":[{"literal":"SUPARCO"}],"issued":{"date-parts":[["2017"]]}}}],"schema":"https://github.com/citation-style-language/schema/raw/master/csl-citation.json"} </w:instrText>
      </w:r>
      <w:r w:rsidRPr="0009638E">
        <w:rPr>
          <w:sz w:val="16"/>
          <w:szCs w:val="16"/>
        </w:rPr>
        <w:fldChar w:fldCharType="separate"/>
      </w:r>
      <w:r w:rsidRPr="0009638E">
        <w:rPr>
          <w:sz w:val="16"/>
          <w:szCs w:val="16"/>
        </w:rPr>
        <w:t>SUPARCO, “National Space Policy” (Government of Pakistan, 2017).</w:t>
      </w:r>
      <w:r w:rsidRPr="0009638E">
        <w:rPr>
          <w:sz w:val="16"/>
          <w:szCs w:val="16"/>
        </w:rPr>
        <w:fldChar w:fldCharType="end"/>
      </w:r>
    </w:p>
  </w:footnote>
  <w:footnote w:id="60">
    <w:p w14:paraId="4112C47D"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{"citationID":"KDxQp2j5","properties":{"formattedCitation":"Fazal Abbas Awan, Umbreen Javaid, and Rabia Munir, \\uc0\\u8220{}Pakistan India Space Program and the Satellite System,\\uc0\\u8221{} {\\i{}Journal of Indian Studies} Vol. 4, no. No.1 (2018): 129\\uc0\\u8211{}39.","plainCitation":"Fazal Abbas Awan, Umbreen Javaid, and Rabia Munir, “Pakistan India Space Program and the Satellite System,” Journal of Indian Studies Vol. 4, no. No.1 (2018): 129–39.","noteIndex":79},"citationItems":[{"id":"RKRDyztS/xi4LEW2M","uris":["http://zotero.org/users/17191470/items/6EWD46F8"],"itemData":{"id":251,"type":"article-journal","abstract":"The launch of sputnik is the initiation of space age and also the beginning of space race. During the cold war two strategic rivals (US-USSR) exploited the outer space for military purpose which started an intense space race for dominance and increased the probability that space would become an area of arm race between the major powers and perhaps a future field of contest. The strategic importance of space attracts India to utilize space for both civilian and military purposes. Indian strategic space programs always consider offensive towards China and Pakistan. Indian space capabilities and intention for develop ASAT technology is a new threat for the security of South Asia in general and particularly for Pakistan and further intense Asian space race. Pakistan started its space program in 1960 and still has not develop any technology that a harm or hurt the common heritage (space) of man. If India is going to develop ASAT technology in future, it will harm and destabilize the peace and security of South Asia and start arm space race that destroys the peace of this region.","container-title":"Journal of Indian Studies","issue":"No.1","language":"en","page":"129-139","source":"Zotero","title":"Pakistan India Space Program and the Satellite System","volume":"Vol. 4","author":[{"family":"Awan","given":"Fazal Abbas"},{"family":"Javaid","given":"Umbreen"},{"family":"Munir","given":"Rabia"}],"issued":{"date-parts":[["2018"]]}}}],"schema":"https://github.com/citation-style-language/schema/raw/master/csl-citation.json"} </w:instrText>
      </w:r>
      <w:r w:rsidRPr="0009638E">
        <w:rPr>
          <w:sz w:val="16"/>
          <w:szCs w:val="16"/>
        </w:rPr>
        <w:fldChar w:fldCharType="separate"/>
      </w:r>
      <w:r w:rsidRPr="0009638E">
        <w:rPr>
          <w:sz w:val="16"/>
          <w:szCs w:val="16"/>
        </w:rPr>
        <w:t xml:space="preserve">Fazal Abbas Awan, Umbreen Javaid, and Rabia Munir, “Pakistan India Space Program and the Satellite System,” </w:t>
      </w:r>
      <w:r w:rsidRPr="0009638E">
        <w:rPr>
          <w:i/>
          <w:iCs/>
          <w:sz w:val="16"/>
          <w:szCs w:val="16"/>
        </w:rPr>
        <w:t>Journal of Indian Studies,</w:t>
      </w:r>
      <w:r w:rsidRPr="0009638E">
        <w:rPr>
          <w:sz w:val="16"/>
          <w:szCs w:val="16"/>
        </w:rPr>
        <w:t xml:space="preserve"> Vol. 4, No.1 (2018), pp. 129–39.</w:t>
      </w:r>
      <w:r w:rsidRPr="0009638E">
        <w:rPr>
          <w:sz w:val="16"/>
          <w:szCs w:val="16"/>
        </w:rPr>
        <w:fldChar w:fldCharType="end"/>
      </w:r>
    </w:p>
  </w:footnote>
  <w:footnote w:id="61">
    <w:p w14:paraId="0808BEB0"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{"citationID":"TGas1Vj8","properties":{"formattedCitation":"Ahmed and Arif, \\uc0\\u8220{}Space Militarization in South Asia,\\uc0\\u8221{} 2017.","plainCitation":"Ahmed and Arif, “Space Militarization in South Asia,” 2017.","noteIndex":80},"citationItems":[{"id":"RKRDyztS/FK1YcVoi","uris":["http://zotero.org/users/17191470/items/TK89Y6FL"],"itemData":{"id":224,"type":"article-journal","abstract":"India's quest for space weaponization will have consequences for regional stability. South Asia remains a precarious region given the historical rivalry between India and Pakistan and their posture of mutual deterrence. India's pursuit of space weaponization and subsequent militarization will trigger an expensive and unnecessary arms race between India and Pakistan, exacerbating the fragility of the South Asian security matrix.","container-title":"Asian Survey","ISSN":"0004-4687","issue":"5","note":"publisher: University of California Press","page":"813-832","source":"JSTOR","title":"Space Militarization in South Asia: India's Quest for Space Weapons and Implications for Pakistan","title-short":"Space Militarization in South Asia","volume":"57","author":[{"family":"Ahmed","given":"Raja Qaiser"},{"family":"Arif","given":"Misbah"}],"issued":{"date-parts":[["2017"]]}}}],"schema":"https://github.com/citation-style-language/schema/raw/master/csl-citation.json"} </w:instrText>
      </w:r>
      <w:r w:rsidRPr="0009638E">
        <w:rPr>
          <w:sz w:val="16"/>
          <w:szCs w:val="16"/>
        </w:rPr>
        <w:fldChar w:fldCharType="separate"/>
      </w:r>
      <w:r w:rsidRPr="0009638E">
        <w:rPr>
          <w:sz w:val="16"/>
          <w:szCs w:val="16"/>
        </w:rPr>
        <w:t>Ahmed and Arif, “Space Militarization in South Asia,” 2017.</w:t>
      </w:r>
      <w:r w:rsidRPr="0009638E">
        <w:rPr>
          <w:sz w:val="16"/>
          <w:szCs w:val="16"/>
        </w:rPr>
        <w:fldChar w:fldCharType="end"/>
      </w:r>
    </w:p>
  </w:footnote>
  <w:footnote w:id="62">
    <w:p w14:paraId="52882028"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{"citationID":"z89pnlV9","properties":{"formattedCitation":"German Aerospace Center (DLR), Institute of Space Systems and Maiwald, \\uc0\\u8220{}ANALYSIS OF SPACEFLIGHT ACTIVITIES\\uc0\\u8217{} IMPACT ON SUSTAINABLE DEVELOPMENT IN THE GLOBAL SOUTH.\\uc0\\u8221{}","plainCitation":"German Aerospace Center (DLR), Institute of Space Systems and Maiwald, “ANALYSIS OF SPACEFLIGHT ACTIVITIES’ IMPACT ON SUSTAINABLE DEVELOPMENT IN THE GLOBAL SOUTH.”","noteIndex":81},"citationItems":[{"id":667,"uris":["http://zotero.org/users/17442155/items/3MT2LGU3"],"itemData":{"id":667,"type":"article-journal","abstract":"Sustainable development is the current paradigm for development in the global south. Since 1976 nations of the global south have conducted space missions. This work investigates which impact on sustainable development in the global south spaceflight has. The majority of Sustainable Development Goals can be addressed with space activities, e.g. by setting up satellite infrastructures for communication, creating businesses or supporting protection of ecosystems. Short-term effects such as build-up of own industry for own satellites and infrastructure can be seen when analysing satellite numbers and mission types. The reduction in launch costs and miniaturization of satellites in the 2010s have increased satellite numbers, by improving accessibility to space technology. This led to a thriving space industry in global south nations e.g. Argentina. The continuity of the effects cannot yet be determined fully, due to the recency of most activities, even though for some nations, e.g. Brazil or Indonesia, activities have been continuous. Strategic integration of space activities into planned sustainable development could not be detected. Potential benefits were realized mostly via services and there is unused potential for technology application on Earth.","container-title":"Management of Sustainable Development","DOI":"10.54989/msd-2023-0015","ISSN":"20669380, 22470220","issue":"2","journalAbbreviation":"MSD","page":"36-58","source":"DOI.org (Crossref)","title":"ANALYSIS OF SPACEFLIGHT ACTIVITIES’ IMPACT ON SUSTAINABLE DEVELOPMENT IN THE GLOBAL SOUTH","volume":"15","author":[{"literal":"German Aerospace Center (DLR), Institute of Space Systems"},{"family":"Maiwald","given":"Volker"}],"issued":{"date-parts":[["2023",12,1]]}}}],"schema":"https://github.com/citation-style-language/schema/raw/master/csl-citation.json"} </w:instrText>
      </w:r>
      <w:r w:rsidRPr="0009638E">
        <w:rPr>
          <w:sz w:val="16"/>
          <w:szCs w:val="16"/>
        </w:rPr>
        <w:fldChar w:fldCharType="separate"/>
      </w:r>
      <w:r w:rsidRPr="0009638E">
        <w:rPr>
          <w:sz w:val="16"/>
          <w:szCs w:val="16"/>
        </w:rPr>
        <w:t>German Aerospace Center (DLR), Institute of Space Systems and Maiwald, “Analysis of Spaceflight Activities’ Impact on Sustainable Development in the Global South.”</w:t>
      </w:r>
      <w:r w:rsidRPr="0009638E">
        <w:rPr>
          <w:sz w:val="16"/>
          <w:szCs w:val="16"/>
        </w:rPr>
        <w:fldChar w:fldCharType="end"/>
      </w:r>
    </w:p>
  </w:footnote>
  <w:footnote w:id="63">
    <w:p w14:paraId="4B467D8A"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{"citationID":"gBkoaH7t","properties":{"formattedCitation":"Areesha Manzoor, \\uc0\\u8220{}Pakistan\\uc0\\u8217{}s Space Renaissance: Orbits for Sustainable Development,\\uc0\\u8221{} {\\i{}CISS Pakistan - Center For International Strategic Studies}, September 22, 2025, https://ciss.org.pk/pakistans-space-renaissance-orbits-for-sustainable-development/.","plainCitation":"Areesha Manzoor, “Pakistan’s Space Renaissance: Orbits for Sustainable Development,” CISS Pakistan - Center For International Strategic Studies, September 22, 2025, https://ciss.org.pk/pakistans-space-renaissance-orbits-for-sustainable-development/.","noteIndex":82},"citationItems":[{"id":458,"uris":["http://zotero.org/users/17442155/items/ZDX79VLK"],"itemData":{"id":458,"type":"post-weblog","abstract":"Pakistan launched the Pakistan Remote Sensing Satellite on July 31, 2025, using a Chinese Kuaizhou-1A carrier rocket from the Xichang Satellite Launch Centre (XSLC). This event marked another milestone in Pakistan’s space renaissance. This satellite became operational in Low Earth Orbit (LEO), where it will provide high-resolution satellite imagery. This launch continues the legacy of the Space","container-title":"CISS Pakistan - Center For International Strategic Studies","language":"en-US","title":"Pakistan’s Space Renaissance: Orbits for Sustainable Development","title-short":"Pakistan’s Space Renaissance","URL":"https://ciss.org.pk/pakistans-space-renaissance-orbits-for-sustainable-development/","author":[{"family":"Manzoor","given":"Areesha"}],"accessed":{"date-parts":[["2025",10,14]]},"issued":{"date-parts":[["2025",9,22]]}}}],"schema":"https://github.com/citation-style-language/schema/raw/master/csl-citation.json"} </w:instrText>
      </w:r>
      <w:r w:rsidRPr="0009638E">
        <w:rPr>
          <w:sz w:val="16"/>
          <w:szCs w:val="16"/>
        </w:rPr>
        <w:fldChar w:fldCharType="separate"/>
      </w:r>
      <w:r w:rsidRPr="0009638E">
        <w:rPr>
          <w:sz w:val="16"/>
          <w:szCs w:val="16"/>
        </w:rPr>
        <w:t>Areesha Manzoor, “Pakistan’s Space Renaissance: Orbits for Sustainable Development,” CISS Pakistan - Center For International Strategic Studies, September 22, 2025, https://ciss.org.pk/pakistans-space-renaissance-orbits-for-sustainable-development/.</w:t>
      </w:r>
      <w:r w:rsidRPr="0009638E">
        <w:rPr>
          <w:sz w:val="16"/>
          <w:szCs w:val="16"/>
        </w:rPr>
        <w:fldChar w:fldCharType="end"/>
      </w:r>
    </w:p>
  </w:footnote>
  <w:footnote w:id="64">
    <w:p w14:paraId="6A4AFD42"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{"citationID":"Rl3oovaN","properties":{"formattedCitation":"SUPARCO, \\uc0\\u8220{}National Space Policy.\\uc0\\u8221{}","plainCitation":"SUPARCO, “National Space Policy.”","noteIndex":83},"citationItems":[{"id":"RKRDyztS/CIgWG3Bu","uris":["http://zotero.org/users/17191470/items/XUGWSY7Q"],"itemData":{"id":279,"type":"document","publisher":"Government of Pakistan","title":"National Space Policy","author":[{"literal":"SUPARCO"}],"issued":{"date-parts":[["2017"]]}}}],"schema":"https://github.com/citation-style-language/schema/raw/master/csl-citation.json"} </w:instrText>
      </w:r>
      <w:r w:rsidRPr="0009638E">
        <w:rPr>
          <w:sz w:val="16"/>
          <w:szCs w:val="16"/>
        </w:rPr>
        <w:fldChar w:fldCharType="separate"/>
      </w:r>
      <w:r w:rsidRPr="0009638E">
        <w:rPr>
          <w:sz w:val="16"/>
          <w:szCs w:val="16"/>
        </w:rPr>
        <w:t>SUPARCO, “National Space Policy.”</w:t>
      </w:r>
      <w:r w:rsidRPr="0009638E">
        <w:rPr>
          <w:sz w:val="16"/>
          <w:szCs w:val="16"/>
        </w:rPr>
        <w:fldChar w:fldCharType="end"/>
      </w:r>
    </w:p>
  </w:footnote>
  <w:footnote w:id="65">
    <w:p w14:paraId="59E2BCEB"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{"citationID":"ZERQYoEB","properties":{"formattedCitation":"Atif, \\uc0\\u8220{}SWOT Analysis of Pakistan\\uc0\\u8217{}s Space Program,\\uc0\\u8221{} July 23, 2020.","plainCitation":"Atif, “SWOT Analysis of Pakistan’s Space Program,” July 23, 2020.","noteIndex":84},"citationItems":[{"id":"RKRDyztS/5c5FAqM7","uris":["http://zotero.org/users/17191470/items/7WMTWCX5"],"itemData":{"id":189,"type":"article-journal","abstract":"Outer space in Pakistan is a trivial notion, and the idea has become less concerning for the authorities let alone the general masses. For decades, this field has been void of any particularly outstanding and significant development in the country with only a handful of satellites launched in outer space. Where the world has progressed in space technology utilizing it for exploring, exploiting, and now even racing to dominate the global common, that is the outer space, Pakistan‟s space program has been lagging and misses the opportunities that a robust outer space program provides, all the while ignoring the threats that arise from a weak space program. The significance of outer space has increased over the years in both civilian and military domains, where militarization outer space is now being transformed into a weaponization phenomenon. The space race that began in the Asian region with the Soviet Union inspired periphery states such as Pakistan to join space faring. Pakistan was the third country in Asia to establish its space agency; however, over time, it has lost its acclaimed position. Over time, it has grown weak with minimal research and development (R&amp;D) in the field. Pakistan‟s space program lacks a place in the literature, and academic discussions and this study aims at filling that gap by analyzing the strengths, weaknesses, threats, and opportunities for the space program of Pakistan.","container-title":"NUST Journal of International Peace &amp; Stability","DOI":"10.37540/njips.v3i2.57","ISSN":"2616-4434, 2616-4426","journalAbbreviation":"njips","page":"48-59","source":"DOI.org (Crossref)","title":"SWOT Analysis of Pakistan’s Space Program","author":[{"family":"Atif","given":"Noor-ul-Huda"}],"issued":{"date-parts":[["2020",7,23]]}}}],"schema":"https://github.com/citation-style-language/schema/raw/master/csl-citation.json"} </w:instrText>
      </w:r>
      <w:r w:rsidRPr="0009638E">
        <w:rPr>
          <w:sz w:val="16"/>
          <w:szCs w:val="16"/>
        </w:rPr>
        <w:fldChar w:fldCharType="separate"/>
      </w:r>
      <w:r w:rsidRPr="0009638E">
        <w:rPr>
          <w:sz w:val="16"/>
          <w:szCs w:val="16"/>
        </w:rPr>
        <w:t>Atif, “SWOT Analysis of Pakistan’s Space Program,” July 23, 2020.</w:t>
      </w:r>
      <w:r w:rsidRPr="0009638E">
        <w:rPr>
          <w:sz w:val="16"/>
          <w:szCs w:val="16"/>
        </w:rPr>
        <w:fldChar w:fldCharType="end"/>
      </w:r>
    </w:p>
  </w:footnote>
  <w:footnote w:id="66">
    <w:p w14:paraId="6A766B72"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{"citationID":"HE8VJjZ1","properties":{"formattedCitation":"\\uc0\\u8220{}Satellite Programs | SUPARCO,\\uc0\\u8221{} accessed October 17, 2025, https://suparco.gov.pk/major-programmes/projects/.","plainCitation":"“Satellite Programs | SUPARCO,” accessed October 17, 2025, https://suparco.gov.pk/major-programmes/projects/.","noteIndex":85},"citationItems":[{"id":"RKRDyztS/gh0RVRjr","uris":["http://zotero.org/users/17191470/items/PP8XGGJS"],"itemData":{"id":274,"type":"webpage","title":"Satellite Programs | SUPARCO","URL":"https://suparco.gov.pk/major-programmes/projects/","accessed":{"date-parts":[["2025",10,17]]}}}],"schema":"https://github.com/citation-style-language/schema/raw/master/csl-citation.json"} </w:instrText>
      </w:r>
      <w:r w:rsidRPr="0009638E">
        <w:rPr>
          <w:sz w:val="16"/>
          <w:szCs w:val="16"/>
        </w:rPr>
        <w:fldChar w:fldCharType="separate"/>
      </w:r>
      <w:r w:rsidRPr="0009638E">
        <w:rPr>
          <w:sz w:val="16"/>
          <w:szCs w:val="16"/>
        </w:rPr>
        <w:t>“Satellite Programs - SUPARCO,” accessed October 17, 2025, https://suparco.gov.pk/major-programmes/projects/.</w:t>
      </w:r>
      <w:r w:rsidRPr="0009638E">
        <w:rPr>
          <w:sz w:val="16"/>
          <w:szCs w:val="16"/>
        </w:rPr>
        <w:fldChar w:fldCharType="end"/>
      </w:r>
    </w:p>
  </w:footnote>
  <w:footnote w:id="67">
    <w:p w14:paraId="5C04D9B7"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{"citationID":"5CBw8BHq","properties":{"formattedCitation":"Ahmed and Arif, \\uc0\\u8220{}Space Militarization in South Asia,\\uc0\\u8221{} 2017.","plainCitation":"Ahmed and Arif, “Space Militarization in South Asia,” 2017.","noteIndex":86},"citationItems":[{"id":"RKRDyztS/FK1YcVoi","uris":["http://zotero.org/users/17191470/items/TK89Y6FL"],"itemData":{"id":224,"type":"article-journal","abstract":"India's quest for space weaponization will have consequences for regional stability. South Asia remains a precarious region given the historical rivalry between India and Pakistan and their posture of mutual deterrence. India's pursuit of space weaponization and subsequent militarization will trigger an expensive and unnecessary arms race between India and Pakistan, exacerbating the fragility of the South Asian security matrix.","container-title":"Asian Survey","ISSN":"0004-4687","issue":"5","note":"publisher: University of California Press","page":"813-832","source":"JSTOR","title":"Space Militarization in South Asia: India's Quest for Space Weapons and Implications for Pakistan","title-short":"Space Militarization in South Asia","volume":"57","author":[{"family":"Ahmed","given":"Raja Qaiser"},{"family":"Arif","given":"Misbah"}],"issued":{"date-parts":[["2017"]]}}}],"schema":"https://github.com/citation-style-language/schema/raw/master/csl-citation.json"} </w:instrText>
      </w:r>
      <w:r w:rsidRPr="0009638E">
        <w:rPr>
          <w:sz w:val="16"/>
          <w:szCs w:val="16"/>
        </w:rPr>
        <w:fldChar w:fldCharType="separate"/>
      </w:r>
      <w:r w:rsidRPr="0009638E">
        <w:rPr>
          <w:sz w:val="16"/>
          <w:szCs w:val="16"/>
        </w:rPr>
        <w:t>Ahmed and Arif, “Space Militarization in South Asia,” 2017.</w:t>
      </w:r>
      <w:r w:rsidRPr="0009638E">
        <w:rPr>
          <w:sz w:val="16"/>
          <w:szCs w:val="16"/>
        </w:rPr>
        <w:fldChar w:fldCharType="end"/>
      </w:r>
    </w:p>
  </w:footnote>
  <w:footnote w:id="68">
    <w:p w14:paraId="41213180"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{"citationID":"7aJI8zpB","properties":{"formattedCitation":"Shamaila Amir and Nazia Abdul Rehman, \\uc0\\u8220{}Space Technology and Its Military Application: Options for Pakistan,\\uc0\\u8221{} {\\i{}Journal of Advanced Military Studies} 15, no. 1 (June 20, 2024): 136\\uc0\\u8211{}52, doi:10.21140/mcuj.20231501008.","plainCitation":"Shamaila Amir and Nazia Abdul Rehman, “Space Technology and Its Military Application: Options for Pakistan,” Journal of Advanced Military Studies 15, no. 1 (June 20, 2024): 136–52, doi:10.21140/mcuj.20231501008.","noteIndex":87},"citationItems":[{"id":"RKRDyztS/ENfDhog1","uris":["http://zotero.org/users/17191470/items/LEAMSWTM"],"itemData":{"id":255,"type":"article-journal","abstract":"Space technology has aided military operations and has established its place in national defense. There is a dire need for Pakistan to exploit this military tool for the balance of power in the region. Space technology is changing the face of military warfare and the contest for dominance in space has increased its pace. The same has been a neglected part of the national policy of Pakistan and has not received its prioritization yet despite having an early start on this front. This article focuses mainly on the current performance comparison of Pakistani-leased satellites with Indian indigenous developed satellites. If Pakistan does not plan to keep pace with India’s fast-growing space technology, it may result in disastrous results in the future, keeping in mind the history of wars between the two countries. The authors suggest that an inclusive, steady, and strong national space policy on the part of Pakistan should be articulated and executed.","container-title":"Journal of Advanced Military Studies","DOI":"10.21140/mcuj.20231501008","ISSN":"27702596, 2770260X","issue":"1","journalAbbreviation":"JAMS","page":"136-152","source":"DOI.org (Crossref)","title":"Space Technology and Its Military Application: Options for Pakistan","title-short":"Space Technology and Its Military Application","volume":"15","author":[{"family":"Amir","given":"Shamaila"},{"family":"Rehman","given":"Nazia Abdul"}],"issued":{"date-parts":[["2024",6,20]]}}}],"schema":"https://github.com/citation-style-language/schema/raw/master/csl-citation.json"} </w:instrText>
      </w:r>
      <w:r w:rsidRPr="0009638E">
        <w:rPr>
          <w:sz w:val="16"/>
          <w:szCs w:val="16"/>
        </w:rPr>
        <w:fldChar w:fldCharType="separate"/>
      </w:r>
      <w:r w:rsidRPr="0009638E">
        <w:rPr>
          <w:sz w:val="16"/>
          <w:szCs w:val="16"/>
        </w:rPr>
        <w:t xml:space="preserve">Shamaila Amir and Nazia Abdul Rehman, “Space Technology and Its Military Application: Options for Pakistan,” </w:t>
      </w:r>
      <w:r w:rsidRPr="0009638E">
        <w:rPr>
          <w:i/>
          <w:iCs/>
          <w:sz w:val="16"/>
          <w:szCs w:val="16"/>
        </w:rPr>
        <w:t>Journal of Advanced Military Studies,</w:t>
      </w:r>
      <w:r w:rsidRPr="0009638E">
        <w:rPr>
          <w:sz w:val="16"/>
          <w:szCs w:val="16"/>
        </w:rPr>
        <w:t xml:space="preserve"> Vol. 15, No. 1 (June 20, 2024), pp. 136–52, doi:10.21140/mcuj.20231501008.</w:t>
      </w:r>
      <w:r w:rsidRPr="0009638E">
        <w:rPr>
          <w:sz w:val="16"/>
          <w:szCs w:val="16"/>
        </w:rPr>
        <w:fldChar w:fldCharType="end"/>
      </w:r>
    </w:p>
  </w:footnote>
  <w:footnote w:id="69">
    <w:p w14:paraId="3174C42F"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{"citationID":"Q3kXUg0W","properties":{"formattedCitation":"Ibid.","plainCitation":"Ibid.","noteIndex":88},"citationItems":[{"id":"RKRDyztS/ENfDhog1","uris":["http://zotero.org/users/17191470/items/LEAMSWTM"],"itemData":{"id":255,"type":"article-journal","abstract":"Space technology has aided military operations and has established its place in national defense. There is a dire need for Pakistan to exploit this military tool for the balance of power in the region. Space technology is changing the face of military warfare and the contest for dominance in space has increased its pace. The same has been a neglected part of the national policy of Pakistan and has not received its prioritization yet despite having an early start on this front. This article focuses mainly on the current performance comparison of Pakistani-leased satellites with Indian indigenous developed satellites. If Pakistan does not plan to keep pace with India’s fast-growing space technology, it may result in disastrous results in the future, keeping in mind the history of wars between the two countries. The authors suggest that an inclusive, steady, and strong national space policy on the part of Pakistan should be articulated and executed.","container-title":"Journal of Advanced Military Studies","DOI":"10.21140/mcuj.20231501008","ISSN":"27702596, 2770260X","issue":"1","journalAbbreviation":"JAMS","page":"136-152","source":"DOI.org (Crossref)","title":"Space Technology and Its Military Application: Options for Pakistan","title-short":"Space Technology and Its Military Application","volume":"15","author":[{"family":"Amir","given":"Shamaila"},{"family":"Rehman","given":"Nazia Abdul"}],"issued":{"date-parts":[["2024",6,20]]}}}],"schema":"https://github.com/citation-style-language/schema/raw/master/csl-citation.json"} </w:instrText>
      </w:r>
      <w:r w:rsidRPr="0009638E">
        <w:rPr>
          <w:sz w:val="16"/>
          <w:szCs w:val="16"/>
        </w:rPr>
        <w:fldChar w:fldCharType="separate"/>
      </w:r>
      <w:r w:rsidRPr="0009638E">
        <w:rPr>
          <w:sz w:val="16"/>
          <w:szCs w:val="16"/>
        </w:rPr>
        <w:t>Ibid.</w:t>
      </w:r>
      <w:r w:rsidRPr="0009638E">
        <w:rPr>
          <w:sz w:val="16"/>
          <w:szCs w:val="16"/>
        </w:rPr>
        <w:fldChar w:fldCharType="end"/>
      </w:r>
    </w:p>
  </w:footnote>
  <w:footnote w:id="70">
    <w:p w14:paraId="6796F9E4"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{"citationID":"HdhtPhX3","properties":{"formattedCitation":"\\uc0\\u8220{}Increased Allocation for SUPARCO Reflect Country\\uc0\\u8217{}s Commitment to Enhance Space Capabilities,\\uc0\\u8221{} June 12, 2024, https://www.app.com.pk/national/increased-allocation-for-suparco-reflect-countrys-commitment-to-enhance-space-capabilities/.","plainCitation":"“Increased Allocation for SUPARCO Reflect Country’s Commitment to Enhance Space Capabilities,” June 12, 2024, https://www.app.com.pk/national/increased-allocation-for-suparco-reflect-countrys-commitment-to-enhance-space-capabilities/.","noteIndex":89},"citationItems":[{"id":"RKRDyztS/2LmdMdTz","uris":["http://zotero.org/users/17191470/items/5WD232HV"],"itemData":{"id":260,"type":"webpage","abstract":"Increased allocation for SUPARCO reflect country’s commitment to enhance space capabilities","language":"en-US","note":"section: National","title":"Increased allocation for SUPARCO reflect country’s commitment to enhance space capabilities","URL":"https://www.app.com.pk/national/increased-allocation-for-suparco-reflect-countrys-commitment-to-enhance-space-capabilities/","accessed":{"date-parts":[["2025",10,16]]},"issued":{"date-parts":[["2024",6,12]]}}}],"schema":"https://github.com/citation-style-language/schema/raw/master/csl-citation.json"} </w:instrText>
      </w:r>
      <w:r w:rsidRPr="0009638E">
        <w:rPr>
          <w:sz w:val="16"/>
          <w:szCs w:val="16"/>
        </w:rPr>
        <w:fldChar w:fldCharType="separate"/>
      </w:r>
      <w:r w:rsidRPr="0009638E">
        <w:rPr>
          <w:sz w:val="16"/>
          <w:szCs w:val="16"/>
        </w:rPr>
        <w:t>“Increased Allocation for SUPARCO Reflect Country’s Commitment to Enhance Space Capabilities,” June 12, 2024, https://www.app.com.pk/national/increased-allocation-for-suparco-reflect-countrys-commitment-to-enhance-space-capabilities/.</w:t>
      </w:r>
      <w:r w:rsidRPr="0009638E">
        <w:rPr>
          <w:sz w:val="16"/>
          <w:szCs w:val="16"/>
        </w:rPr>
        <w:fldChar w:fldCharType="end"/>
      </w:r>
    </w:p>
  </w:footnote>
  <w:footnote w:id="71">
    <w:p w14:paraId="25FD9039"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{"citationID":"gePQed0l","properties":{"formattedCitation":"Ibid.","plainCitation":"Ibid.","noteIndex":71},"citationItems":[{"id":"BvEvcW5a/DVA65xwq","uris":["http://zotero.org/users/17191470/items/EGFAGDP7"],"itemData":{"id":259,"type":"article-journal","abstract":"Despite political, technological, and economic constraints, Pakistan is considered an aspiring space power with a relatively modest space program compared to the larger, more successful ones of China and India. Innovative leadership, smart allocation of national resources, and political will are all necessary for any country to progress in such a high-technology field. The Chinese and Indian space programs pose unique challenges and opportunities for Pakistan. Rivalry with India over its regional and extra-regional ambitions means that Pakistan would have to give serious thought towards bolstering its space program as part of its national outlook in the twenty-first century. Pakistan can utilize cordial relations with China to improve its nascent space infrastructure through collaborative efforts to gain eventual self-sufficiency for socioeconomic and strategic purposes in the South Asian region. While Pakistan may not have the economic clout of a bigger power, it can utilize the “Space 2.0” concept of multilateral and public-private partnerships to empower its space program, enhance its domestic scientific and technological base, and build an indigenous space industry that can reap dividends at home and abroad. This can also benefit Pakistan’s needs to maintain strategic parity with India and stake its own claims as an emerging space nation.","container-title":"Astropolitics","DOI":"10.1080/14777622.2019.1578933","ISSN":"1477-7622, 1557-2943","issue":"1","journalAbbreviation":"Astropolitics","language":"en","page":"38-50","source":"DOI.org (Crossref)","title":"Pakistan’s Journey into Space","volume":"17","author":[{"family":"Ahsan","given":"Ali"},{"family":"Khan","given":"Ahmad"}],"issued":{"date-parts":[["2019",1,2]]}}}],"schema":"https://github.com/citation-style-language/schema/raw/master/csl-citation.json"} </w:instrText>
      </w:r>
      <w:r w:rsidRPr="0009638E">
        <w:rPr>
          <w:sz w:val="16"/>
          <w:szCs w:val="16"/>
        </w:rPr>
        <w:fldChar w:fldCharType="separate"/>
      </w:r>
      <w:r w:rsidRPr="0009638E">
        <w:rPr>
          <w:sz w:val="16"/>
          <w:szCs w:val="16"/>
        </w:rPr>
        <w:t>Ibid.</w:t>
      </w:r>
      <w:r w:rsidRPr="0009638E">
        <w:rPr>
          <w:sz w:val="16"/>
          <w:szCs w:val="16"/>
        </w:rPr>
        <w:fldChar w:fldCharType="end"/>
      </w:r>
    </w:p>
  </w:footnote>
  <w:footnote w:id="72">
    <w:p w14:paraId="0B929FDF"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Ibid.</w:t>
      </w:r>
    </w:p>
  </w:footnote>
  <w:footnote w:id="73">
    <w:p w14:paraId="130BD43A"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{"citationID":"b1NoaBCM","properties":{"formattedCitation":"German Aerospace Center (DLR), Institute of Space Systems and Maiwald, \\uc0\\u8220{}ANALYSIS OF SPACEFLIGHT ACTIVITIES\\uc0\\u8217{} IMPACT ON SUSTAINABLE DEVELOPMENT IN THE GLOBAL SOUTH.\\uc0\\u8221{}","plainCitation":"German Aerospace Center (DLR), Institute of Space Systems and Maiwald, “ANALYSIS OF SPACEFLIGHT ACTIVITIES’ IMPACT ON SUSTAINABLE DEVELOPMENT IN THE GLOBAL SOUTH.”","noteIndex":93},"citationItems":[{"id":667,"uris":["http://zotero.org/users/17442155/items/3MT2LGU3"],"itemData":{"id":667,"type":"article-journal","abstract":"Sustainable development is the current paradigm for development in the global south. Since 1976 nations of the global south have conducted space missions. This work investigates which impact on sustainable development in the global south spaceflight has. The majority of Sustainable Development Goals can be addressed with space activities, e.g. by setting up satellite infrastructures for communication, creating businesses or supporting protection of ecosystems. Short-term effects such as build-up of own industry for own satellites and infrastructure can be seen when analysing satellite numbers and mission types. The reduction in launch costs and miniaturization of satellites in the 2010s have increased satellite numbers, by improving accessibility to space technology. This led to a thriving space industry in global south nations e.g. Argentina. The continuity of the effects cannot yet be determined fully, due to the recency of most activities, even though for some nations, e.g. Brazil or Indonesia, activities have been continuous. Strategic integration of space activities into planned sustainable development could not be detected. Potential benefits were realized mostly via services and there is unused potential for technology application on Earth.","container-title":"Management of Sustainable Development","DOI":"10.54989/msd-2023-0015","ISSN":"20669380, 22470220","issue":"2","journalAbbreviation":"MSD","page":"36-58","source":"DOI.org (Crossref)","title":"ANALYSIS OF SPACEFLIGHT ACTIVITIES’ IMPACT ON SUSTAINABLE DEVELOPMENT IN THE GLOBAL SOUTH","volume":"15","author":[{"literal":"German Aerospace Center (DLR), Institute of Space Systems"},{"family":"Maiwald","given":"Volker"}],"issued":{"date-parts":[["2023",12,1]]}}}],"schema":"https://github.com/citation-style-language/schema/raw/master/csl-citation.json"} </w:instrText>
      </w:r>
      <w:r w:rsidRPr="0009638E">
        <w:rPr>
          <w:sz w:val="16"/>
          <w:szCs w:val="16"/>
        </w:rPr>
        <w:fldChar w:fldCharType="separate"/>
      </w:r>
      <w:r w:rsidRPr="0009638E">
        <w:rPr>
          <w:sz w:val="16"/>
          <w:szCs w:val="16"/>
        </w:rPr>
        <w:t>German Aerospace Center (DLR), Institute of Space Systems and Maiwald, “Analysis Of Spaceflight Activities’ Impact On Sustainable Development In The Global South.”</w:t>
      </w:r>
      <w:r w:rsidRPr="0009638E">
        <w:rPr>
          <w:sz w:val="16"/>
          <w:szCs w:val="16"/>
        </w:rPr>
        <w:fldChar w:fldCharType="end"/>
      </w:r>
    </w:p>
  </w:footnote>
  <w:footnote w:id="74">
    <w:p w14:paraId="47D980F9"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{"citationID":"hWHAPJhM","properties":{"formattedCitation":"\\uc0\\u8220{}ICUBE-Q,\\uc0\\u8221{} {\\i{}Institute of Space Technology}, accessed October 18, 2025, https://ist.edu.pk/icube-q.","plainCitation":"“ICUBE-Q,” Institute of Space Technology, accessed October 18, 2025, https://ist.edu.pk/icube-q.","noteIndex":94},"citationItems":[{"id":"RKRDyztS/jrCnNH2p","uris":["http://zotero.org/users/17191470/items/KT88UE7F"],"itemData":{"id":290,"type":"webpage","container-title":"Institute of Space Technology","title":"ICUBE-Q","URL":"https://ist.edu.pk/icube-q","accessed":{"date-parts":[["2025",10,18]]}}}],"schema":"https://github.com/citation-style-language/schema/raw/master/csl-citation.json"} </w:instrText>
      </w:r>
      <w:r w:rsidRPr="0009638E">
        <w:rPr>
          <w:sz w:val="16"/>
          <w:szCs w:val="16"/>
        </w:rPr>
        <w:fldChar w:fldCharType="separate"/>
      </w:r>
      <w:r w:rsidRPr="0009638E">
        <w:rPr>
          <w:sz w:val="16"/>
          <w:szCs w:val="16"/>
        </w:rPr>
        <w:t xml:space="preserve"> Institute of Space Technology, “ICUBE-Q,” accessed October 18, 2025, https://ist.edu.pk/icube-q.</w:t>
      </w:r>
      <w:r w:rsidRPr="0009638E">
        <w:rPr>
          <w:sz w:val="16"/>
          <w:szCs w:val="16"/>
        </w:rPr>
        <w:fldChar w:fldCharType="end"/>
      </w:r>
    </w:p>
  </w:footnote>
  <w:footnote w:id="75">
    <w:p w14:paraId="7E35AA5E"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Ibid. </w:t>
      </w:r>
    </w:p>
  </w:footnote>
  <w:footnote w:id="76">
    <w:p w14:paraId="6BD5D726"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{"citationID":"tIi3L1VR","properties":{"formattedCitation":"Mian Zahid Hussain and Raja Qaiser Ahmed, \\uc0\\u8220{}Space Programs of India and Pakistan: Military and Strategic Installations in Outer Space and Precarious Regional Strategic Stability,\\uc0\\u8221{} {\\i{}Space Policy} 47 (February 2019): 63\\uc0\\u8211{}75, doi:10.1016/j.spacepol.2018.06.003.","plainCitation":"Mian Zahid Hussain and Raja Qaiser Ahmed, “Space Programs of India and Pakistan: Military and Strategic Installations in Outer Space and Precarious Regional Strategic Stability,” Space Policy 47 (February 2019): 63–75, doi:10.1016/j.spacepol.2018.06.003.","noteIndex":96},"citationItems":[{"id":495,"uris":["http://zotero.org/users/17442155/items/HHKRUEAS"],"itemData":{"id":495,"type":"article-journal","container-title":"Space Policy","DOI":"10.1016/j.spacepol.2018.06.003","ISSN":"02659646","journalAbbreviation":"Space Policy","language":"en","page":"63-75","source":"DOI.org (Crossref)","title":"Space Programs of India and Pakistan: Military and Strategic Installations in Outer Space and Precarious Regional Strategic Stability","title-short":"Space Programs of India and Pakistan","volume":"47","author":[{"family":"Hussain","given":"Mian Zahid"},{"family":"Ahmed","given":"Raja Qaiser"}],"issued":{"date-parts":[["2019",2]]}}}],"schema":"https://github.com/citation-style-language/schema/raw/master/csl-citation.json"} </w:instrText>
      </w:r>
      <w:r w:rsidRPr="0009638E">
        <w:rPr>
          <w:sz w:val="16"/>
          <w:szCs w:val="16"/>
        </w:rPr>
        <w:fldChar w:fldCharType="separate"/>
      </w:r>
      <w:r w:rsidRPr="0009638E">
        <w:rPr>
          <w:sz w:val="16"/>
          <w:szCs w:val="16"/>
        </w:rPr>
        <w:t xml:space="preserve">Mian Zahid Hussain and Raja Qaiser Ahmed, “Space Programs of India and Pakistan: Military and Strategic Installations in Outer Space and Precarious Regional Strategic Stability,” </w:t>
      </w:r>
      <w:r w:rsidRPr="0009638E">
        <w:rPr>
          <w:i/>
          <w:iCs/>
          <w:sz w:val="16"/>
          <w:szCs w:val="16"/>
        </w:rPr>
        <w:t>Space Policy,</w:t>
      </w:r>
      <w:r w:rsidRPr="0009638E">
        <w:rPr>
          <w:sz w:val="16"/>
          <w:szCs w:val="16"/>
        </w:rPr>
        <w:t xml:space="preserve"> Vol. 47 (February 2019), pp. 63–75, doi:10.1016/j.spacepol.2018.06.003.</w:t>
      </w:r>
      <w:r w:rsidRPr="0009638E">
        <w:rPr>
          <w:sz w:val="16"/>
          <w:szCs w:val="16"/>
        </w:rPr>
        <w:fldChar w:fldCharType="end"/>
      </w:r>
    </w:p>
  </w:footnote>
  <w:footnote w:id="77">
    <w:p w14:paraId="05ABC884"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{"citationID":"9fml5Iuz","properties":{"formattedCitation":"Amir and Rehman, \\uc0\\u8220{}Space Technology and Its Military Application,\\uc0\\u8221{} June 20, 2024.","plainCitation":"Amir and Rehman, “Space Technology and Its Military Application,” June 20, 2024.","noteIndex":97},"citationItems":[{"id":"RKRDyztS/ENfDhog1","uris":["http://zotero.org/users/17191470/items/LEAMSWTM"],"itemData":{"id":255,"type":"article-journal","abstract":"Space technology has aided military operations and has established its place in national defense. There is a dire need for Pakistan to exploit this military tool for the balance of power in the region. Space technology is changing the face of military warfare and the contest for dominance in space has increased its pace. The same has been a neglected part of the national policy of Pakistan and has not received its prioritization yet despite having an early start on this front. This article focuses mainly on the current performance comparison of Pakistani-leased satellites with Indian indigenous developed satellites. If Pakistan does not plan to keep pace with India’s fast-growing space technology, it may result in disastrous results in the future, keeping in mind the history of wars between the two countries. The authors suggest that an inclusive, steady, and strong national space policy on the part of Pakistan should be articulated and executed.","container-title":"Journal of Advanced Military Studies","DOI":"10.21140/mcuj.20231501008","ISSN":"27702596, 2770260X","issue":"1","journalAbbreviation":"JAMS","page":"136-152","source":"DOI.org (Crossref)","title":"Space Technology and Its Military Application: Options for Pakistan","title-short":"Space Technology and Its Military Application","volume":"15","author":[{"family":"Amir","given":"Shamaila"},{"family":"Rehman","given":"Nazia Abdul"}],"issued":{"date-parts":[["2024",6,20]]}}}],"schema":"https://github.com/citation-style-language/schema/raw/master/csl-citation.json"} </w:instrText>
      </w:r>
      <w:r w:rsidRPr="0009638E">
        <w:rPr>
          <w:sz w:val="16"/>
          <w:szCs w:val="16"/>
        </w:rPr>
        <w:fldChar w:fldCharType="separate"/>
      </w:r>
      <w:r w:rsidRPr="0009638E">
        <w:rPr>
          <w:sz w:val="16"/>
          <w:szCs w:val="16"/>
        </w:rPr>
        <w:t>Amir and Rehman, “Space Technology and Its Military Application,” June 20, 2024.</w:t>
      </w:r>
      <w:r w:rsidRPr="0009638E">
        <w:rPr>
          <w:sz w:val="16"/>
          <w:szCs w:val="16"/>
        </w:rPr>
        <w:fldChar w:fldCharType="end"/>
      </w:r>
    </w:p>
  </w:footnote>
  <w:footnote w:id="78">
    <w:p w14:paraId="2A381F3C"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{"citationID":"7DtJyglA","properties":{"formattedCitation":"Hussain and Ahmed, \\uc0\\u8220{}Space Programs of India and Pakistan,\\uc0\\u8221{} February 2019.","plainCitation":"Hussain and Ahmed, “Space Programs of India and Pakistan,” February 2019.","noteIndex":98},"citationItems":[{"id":"RKRDyztS/yzyBcEwx","uris":["http://zotero.org/users/17191470/items/CPLCV973"],"itemData":{"id":222,"type":"article-journal","container-title":"Space Policy","DOI":"10.1016/j.spacepol.2018.06.003","ISSN":"02659646","journalAbbreviation":"Space Policy","language":"en","page":"63-75","source":"DOI.org (Crossref)","title":"Space Programs of India and Pakistan: Military and Strategic Installations in Outer Space and Precarious Regional Strategic Stability","title-short":"Space Programs of India and Pakistan","volume":"47","author":[{"family":"Hussain","given":"Mian Zahid"},{"family":"Ahmed","given":"Raja Qaiser"}],"issued":{"date-parts":[["2019",2]]}}}],"schema":"https://github.com/citation-style-language/schema/raw/master/csl-citation.json"} </w:instrText>
      </w:r>
      <w:r w:rsidRPr="0009638E">
        <w:rPr>
          <w:sz w:val="16"/>
          <w:szCs w:val="16"/>
        </w:rPr>
        <w:fldChar w:fldCharType="separate"/>
      </w:r>
      <w:r w:rsidRPr="0009638E">
        <w:rPr>
          <w:sz w:val="16"/>
          <w:szCs w:val="16"/>
        </w:rPr>
        <w:t>Hussain and Ahmed, “Space Programs of India and Pakistan,” February 2019.</w:t>
      </w:r>
      <w:r w:rsidRPr="0009638E">
        <w:rPr>
          <w:sz w:val="16"/>
          <w:szCs w:val="16"/>
        </w:rPr>
        <w:fldChar w:fldCharType="end"/>
      </w:r>
    </w:p>
  </w:footnote>
  <w:footnote w:id="79">
    <w:p w14:paraId="46130BE0"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proofErr w:type="spellStart"/>
      <w:r w:rsidRPr="0009638E">
        <w:rPr>
          <w:sz w:val="16"/>
          <w:szCs w:val="16"/>
        </w:rPr>
        <w:t>Rueters</w:t>
      </w:r>
      <w:proofErr w:type="spellEnd"/>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{"citationID":"In6irPap","properties":{"formattedCitation":"\\uc0\\u8220{}Pakistan Launches First Home-Made Observation Satellite,\\uc0\\u8221{} {\\i{}Reuters}, January 17, 2025, sec. Space, https://www.reuters.com/technology/space/pakistan-launches-first-home-made-observation-satellite-2025-01-17/.","plainCitation":"“Pakistan Launches First Home-Made Observation Satellite,” Reuters, January 17, 2025, sec. Space, https://www.reuters.com/technology/space/pakistan-launches-first-home-made-observation-satellite-2025-01-17/.","noteIndex":100},"citationItems":[{"id":"RKRDyztS/DgLFfDcQ","uris":["http://zotero.org/users/17191470/items/AQJ22EUT"],"itemData":{"id":285,"type":"article-newspaper","abstract":"Pakistan launched its first home-made observation satellite on Friday from the Jiuquan Satellite Launch Centre in northern China, Pakistan's space agency said.","container-title":"Reuters","language":"en","section":"Space","source":"www.reuters.com","title":"Pakistan launches first home-made observation satellite","URL":"https://www.reuters.com/technology/space/pakistan-launches-first-home-made-observation-satellite-2025-01-17/","accessed":{"date-parts":[["2025",10,18]]},"issued":{"date-parts":[["2025",1,17]]}}}],"schema":"https://github.com/citation-style-language/schema/raw/master/csl-citation.json"} </w:instrText>
      </w:r>
      <w:r w:rsidRPr="0009638E">
        <w:rPr>
          <w:sz w:val="16"/>
          <w:szCs w:val="16"/>
        </w:rPr>
        <w:fldChar w:fldCharType="separate"/>
      </w:r>
      <w:r w:rsidRPr="0009638E">
        <w:rPr>
          <w:sz w:val="16"/>
          <w:szCs w:val="16"/>
        </w:rPr>
        <w:t xml:space="preserve">“Pakistan Launches First Home-Made Observation Satellite,” </w:t>
      </w:r>
      <w:r w:rsidRPr="0009638E">
        <w:rPr>
          <w:i/>
          <w:iCs/>
          <w:sz w:val="16"/>
          <w:szCs w:val="16"/>
        </w:rPr>
        <w:t>Reuters</w:t>
      </w:r>
      <w:r w:rsidRPr="0009638E">
        <w:rPr>
          <w:sz w:val="16"/>
          <w:szCs w:val="16"/>
        </w:rPr>
        <w:t>, January 17, 2025, sec. Space, https://www.reuters.com/technology/space/pakistan-launches-first-home-made-observation-satellite-2025-01-17/.</w:t>
      </w:r>
      <w:r w:rsidRPr="0009638E">
        <w:rPr>
          <w:sz w:val="16"/>
          <w:szCs w:val="16"/>
        </w:rPr>
        <w:fldChar w:fldCharType="end"/>
      </w:r>
    </w:p>
  </w:footnote>
  <w:footnote w:id="80">
    <w:p w14:paraId="63BB6A5D"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{"citationID":"xHsISLYO","properties":{"formattedCitation":"Shayan Jamy, \\uc0\\u8220{}Pakistan\\uc0\\u8217{}s Space Renaissance: Key Milestones And Future Goals,\\uc0\\u8221{} {\\i{}The Friday Times}, April 18, 2025, https://thefridaytimes.com/18-Apr-2025/pakistan-s-space-renaissance-key-milestones-and-future-goals.","plainCitation":"Shayan Jamy, “Pakistan’s Space Renaissance: Key Milestones And Future Goals,” The Friday Times, April 18, 2025, https://thefridaytimes.com/18-Apr-2025/pakistan-s-space-renaissance-key-milestones-and-future-goals.","dontUpdate":true,"noteIndex":101},"citationItems":[{"id":"RKRDyztS/EgR7vKlo","uris":["http://zotero.org/users/17191470/items/MGDVPE7X"],"itemData":{"id":281,"type":"webpage","abstract":"Pakistan’s space programme is revitalising with the launch of PAUSAT-1 and PRSC-EO1 satellites, marking progress toward self-reliance, expanding space","container-title":"The Friday Times","language":"en","note":"section: Analysis","title":"Pakistan's Space Renaissance: Key Milestones And Future Goals","title-short":"Pakistan's Space Renaissance","URL":"https://thefridaytimes.com/18-Apr-2025/pakistan-s-space-renaissance-key-milestones-and-future-goals","author":[{"literal":"Shayan Jamy"}],"accessed":{"date-parts":[["2025",10,18]]},"issued":{"date-parts":[["2025",4,18]]}}}],"schema":"https://github.com/citation-style-language/schema/raw/master/csl-citation.json"} </w:instrText>
      </w:r>
      <w:r w:rsidRPr="0009638E">
        <w:rPr>
          <w:sz w:val="16"/>
          <w:szCs w:val="16"/>
        </w:rPr>
        <w:fldChar w:fldCharType="separate"/>
      </w:r>
      <w:r w:rsidRPr="0009638E">
        <w:rPr>
          <w:sz w:val="16"/>
          <w:szCs w:val="16"/>
        </w:rPr>
        <w:t xml:space="preserve">Shayan Jamy, “Pakistan’s Space Renaissance: Key Milestones and Future Goals,” </w:t>
      </w:r>
      <w:r w:rsidRPr="0009638E">
        <w:rPr>
          <w:i/>
          <w:iCs/>
          <w:sz w:val="16"/>
          <w:szCs w:val="16"/>
        </w:rPr>
        <w:t>The Friday Times</w:t>
      </w:r>
      <w:r w:rsidRPr="0009638E">
        <w:rPr>
          <w:sz w:val="16"/>
          <w:szCs w:val="16"/>
        </w:rPr>
        <w:t>, April 18, 2025, https://thefridaytimes.com/18-Apr-2025/pakistan-s-space-renaissance-key-milestones-and-future-goals.</w:t>
      </w:r>
      <w:r w:rsidRPr="0009638E">
        <w:rPr>
          <w:sz w:val="16"/>
          <w:szCs w:val="16"/>
        </w:rPr>
        <w:fldChar w:fldCharType="end"/>
      </w:r>
    </w:p>
  </w:footnote>
  <w:footnote w:id="81">
    <w:p w14:paraId="27EC5165"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{"citationID":"1UhlBLDm","properties":{"formattedCitation":"\\uc0\\u8220{}Pakistan Successfully Launches Remote Sensing Satellite,\\uc0\\u8221{} {\\i{}Ministry of Foreign Affairs}, July 31, 2025, https://mofa.gov.pk/press-releases/pakistan-successfully-launches-remote-sensing-satellite.","plainCitation":"“Pakistan Successfully Launches Remote Sensing Satellite,” Ministry of Foreign Affairs, July 31, 2025, https://mofa.gov.pk/press-releases/pakistan-successfully-launches-remote-sensing-satellite.","noteIndex":102},"citationItems":[{"id":"RKRDyztS/oFZJazVF","uris":["http://zotero.org/users/17191470/items/CQ5AHE3V"],"itemData":{"id":262,"type":"webpage","abstract":"Pakistan Successfully Launches Remote Sensing Satellite","container-title":"Ministry of Foreign Affairs","language":"en","title":"Pakistan Successfully Launches Remote Sensing Satellite","URL":"https://mofa.gov.pk/press-releases/pakistan-successfully-launches-remote-sensing-satellite","accessed":{"date-parts":[["2025",10,16]]},"issued":{"date-parts":[["2025",7,31]]}}}],"schema":"https://github.com/citation-style-language/schema/raw/master/csl-citation.json"} </w:instrText>
      </w:r>
      <w:r w:rsidRPr="0009638E">
        <w:rPr>
          <w:sz w:val="16"/>
          <w:szCs w:val="16"/>
        </w:rPr>
        <w:fldChar w:fldCharType="separate"/>
      </w:r>
      <w:r w:rsidRPr="0009638E">
        <w:rPr>
          <w:sz w:val="16"/>
          <w:szCs w:val="16"/>
        </w:rPr>
        <w:t>“Pakistan Successfully Launches Remote Sensing Satellite,” Ministry of Foreign Affairs, July 31, 2025, https://mofa.gov.pk/press-releases/pakistan-successfully-launches-remote-sensing-satellite.</w:t>
      </w:r>
      <w:r w:rsidRPr="0009638E">
        <w:rPr>
          <w:sz w:val="16"/>
          <w:szCs w:val="16"/>
        </w:rPr>
        <w:fldChar w:fldCharType="end"/>
      </w:r>
    </w:p>
  </w:footnote>
  <w:footnote w:id="82">
    <w:p w14:paraId="2FFB60D7"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{"citationID":"Vwi5TkwP","properties":{"formattedCitation":"Ajey Lele, {\\i{}Asian Space Race: Rhetoric or Reality?} (India: Springer India, 2013), doi:10.1007/978-81-322-0733-7.","plainCitation":"Ajey Lele, Asian Space Race: Rhetoric or Reality? (India: Springer India, 2013), doi:10.1007/978-81-322-0733-7.","noteIndex":103},"citationItems":[{"id":"RKRDyztS/KzvP0xnM","uris":["http://zotero.org/users/17191470/items/KJDNSJTY"],"itemData":{"id":289,"type":"book","event-place":"India","ISBN":"978-81-322-0732-0","language":"en","license":"https://www.springernature.com/gp/researchers/text-and-data-mining","note":"DOI: 10.1007/978-81-322-0733-7","publisher":"Springer India","publisher-place":"India","source":"DOI.org (Crossref)","title":"Asian Space Race: Rhetoric or Reality?","title-short":"Asian Space Race","URL":"https://link.springer.com/10.1007/978-81-322-0733-7","author":[{"family":"Lele","given":"Ajey"}],"accessed":{"date-parts":[["2025",10,18]]},"issued":{"date-parts":[["2013"]]}}}],"schema":"https://github.com/citation-style-language/schema/raw/master/csl-citation.json"} </w:instrText>
      </w:r>
      <w:r w:rsidRPr="0009638E">
        <w:rPr>
          <w:sz w:val="16"/>
          <w:szCs w:val="16"/>
        </w:rPr>
        <w:fldChar w:fldCharType="separate"/>
      </w:r>
      <w:r w:rsidRPr="0009638E">
        <w:rPr>
          <w:sz w:val="16"/>
          <w:szCs w:val="16"/>
        </w:rPr>
        <w:t xml:space="preserve">Ajey Lele, </w:t>
      </w:r>
      <w:r w:rsidRPr="0009638E">
        <w:rPr>
          <w:i/>
          <w:iCs/>
          <w:sz w:val="16"/>
          <w:szCs w:val="16"/>
        </w:rPr>
        <w:t>Asian Space Race: Rhetoric or Reality?</w:t>
      </w:r>
      <w:r w:rsidRPr="0009638E">
        <w:rPr>
          <w:sz w:val="16"/>
          <w:szCs w:val="16"/>
        </w:rPr>
        <w:t xml:space="preserve"> (India: Springer India, 2013), doi:10.1007/978-81-322-0733-7.</w:t>
      </w:r>
      <w:r w:rsidRPr="0009638E">
        <w:rPr>
          <w:sz w:val="16"/>
          <w:szCs w:val="16"/>
        </w:rPr>
        <w:fldChar w:fldCharType="end"/>
      </w:r>
    </w:p>
  </w:footnote>
  <w:footnote w:id="83">
    <w:p w14:paraId="59BEE714"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{"citationID":"etImRg3P","properties":{"formattedCitation":"\\uc0\\u8220{}Pakistan to Launch First Hyperspectral Satellite from China on October 19,\\uc0\\u8221{} {\\i{}Associated Press of Pakistan}, October 15, 2025, https://www.app.com.pk/national/pakistan-to-launch-first-hyperspectral-satellite-from-china-on-october-19/.","plainCitation":"“Pakistan to Launch First Hyperspectral Satellite from China on October 19,” Associated Press of Pakistan, October 15, 2025, https://www.app.com.pk/national/pakistan-to-launch-first-hyperspectral-satellite-from-china-on-october-19/.","noteIndex":104},"citationItems":[{"id":"RKRDyztS/8dzNU1tn","uris":["http://zotero.org/users/17191470/items/UP72MS6Y"],"itemData":{"id":264,"type":"webpage","abstract":"ISLAMABAD, Oct 15 (APP):The Space and Upper Atmosphere Research Commission (SUPARCO) has announced the launch of Pakistan’s first Hyperspectral Satellite","container-title":"Associated Press of Pakistan","language":"en-US","note":"section: National","title":"Pakistan to launch first Hyperspectral Satellite from China on October 19","URL":"https://www.app.com.pk/national/pakistan-to-launch-first-hyperspectral-satellite-from-china-on-october-19/","accessed":{"date-parts":[["2025",10,16]]},"issued":{"date-parts":[["2025",10,15]]}}}],"schema":"https://github.com/citation-style-language/schema/raw/master/csl-citation.json"} </w:instrText>
      </w:r>
      <w:r w:rsidRPr="0009638E">
        <w:rPr>
          <w:sz w:val="16"/>
          <w:szCs w:val="16"/>
        </w:rPr>
        <w:fldChar w:fldCharType="separate"/>
      </w:r>
      <w:r w:rsidRPr="0009638E">
        <w:rPr>
          <w:sz w:val="16"/>
          <w:szCs w:val="16"/>
        </w:rPr>
        <w:t>“Pakistan to Launch First Hyperspectral Satellite from China on October 19,” Associated Press of Pakistan, October 15, 2025, https://www.app.com.pk/national/pakistan-to-launch-first-hyperspectral-satellite-from-china-on-october-19/.</w:t>
      </w:r>
      <w:r w:rsidRPr="0009638E">
        <w:rPr>
          <w:sz w:val="16"/>
          <w:szCs w:val="16"/>
        </w:rPr>
        <w:fldChar w:fldCharType="end"/>
      </w:r>
    </w:p>
  </w:footnote>
  <w:footnote w:id="84">
    <w:p w14:paraId="0BB3D557"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{"citationID":"ga4djG2h","properties":{"formattedCitation":"Amir and Rehman, \\uc0\\u8220{}Space Technology and Its Military Application,\\uc0\\u8221{} June 20, 2024.","plainCitation":"Amir and Rehman, “Space Technology and Its Military Application,” June 20, 2024.","noteIndex":105},"citationItems":[{"id":"RKRDyztS/ENfDhog1","uris":["http://zotero.org/users/17191470/items/LEAMSWTM"],"itemData":{"id":255,"type":"article-journal","abstract":"Space technology has aided military operations and has established its place in national defense. There is a dire need for Pakistan to exploit this military tool for the balance of power in the region. Space technology is changing the face of military warfare and the contest for dominance in space has increased its pace. The same has been a neglected part of the national policy of Pakistan and has not received its prioritization yet despite having an early start on this front. This article focuses mainly on the current performance comparison of Pakistani-leased satellites with Indian indigenous developed satellites. If Pakistan does not plan to keep pace with India’s fast-growing space technology, it may result in disastrous results in the future, keeping in mind the history of wars between the two countries. The authors suggest that an inclusive, steady, and strong national space policy on the part of Pakistan should be articulated and executed.","container-title":"Journal of Advanced Military Studies","DOI":"10.21140/mcuj.20231501008","ISSN":"27702596, 2770260X","issue":"1","journalAbbreviation":"JAMS","page":"136-152","source":"DOI.org (Crossref)","title":"Space Technology and Its Military Application: Options for Pakistan","title-short":"Space Technology and Its Military Application","volume":"15","author":[{"family":"Amir","given":"Shamaila"},{"family":"Rehman","given":"Nazia Abdul"}],"issued":{"date-parts":[["2024",6,20]]}}}],"schema":"https://github.com/citation-style-language/schema/raw/master/csl-citation.json"} </w:instrText>
      </w:r>
      <w:r w:rsidRPr="0009638E">
        <w:rPr>
          <w:sz w:val="16"/>
          <w:szCs w:val="16"/>
        </w:rPr>
        <w:fldChar w:fldCharType="separate"/>
      </w:r>
      <w:r w:rsidRPr="0009638E">
        <w:rPr>
          <w:sz w:val="16"/>
          <w:szCs w:val="16"/>
        </w:rPr>
        <w:t>Amir and Rehman, “Space Technology and Its Military Application,” June 20, 2024.</w:t>
      </w:r>
      <w:r w:rsidRPr="0009638E">
        <w:rPr>
          <w:sz w:val="16"/>
          <w:szCs w:val="16"/>
        </w:rPr>
        <w:fldChar w:fldCharType="end"/>
      </w:r>
    </w:p>
  </w:footnote>
  <w:footnote w:id="85">
    <w:p w14:paraId="0D0C33BD"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Policy Journal OFMS, </w:t>
      </w:r>
      <w:r w:rsidRPr="0009638E">
        <w:rPr>
          <w:sz w:val="16"/>
          <w:szCs w:val="16"/>
        </w:rPr>
        <w:fldChar w:fldCharType="begin"/>
      </w:r>
      <w:r w:rsidRPr="0009638E">
        <w:rPr>
          <w:sz w:val="16"/>
          <w:szCs w:val="16"/>
        </w:rPr>
        <w:instrText xml:space="preserve"> ADDIN ZOTERO_ITEM CSL_CITATION {"citationID":"nF266chz","properties":{"formattedCitation":"\\uc0\\u8220{}View of US-China Space Warfare: Implications for Pakistan,\\uc0\\u8221{} accessed December 25, 2025, https://policyjournalofms.com/index.php/6/article/view/335/328.","plainCitation":"“View of US-China Space Warfare: Implications for Pakistan,” accessed December 25, 2025, https://policyjournalofms.com/index.php/6/article/view/335/328.","noteIndex":106},"citationItems":[{"id":907,"uris":["http://zotero.org/users/17442155/items/SHMSLNLT"],"itemData":{"id":907,"type":"webpage","title":"View of US-China Space Warfare: Implications for Pakistan","URL":"https://policyjournalofms.com/index.php/6/article/view/335/328","accessed":{"date-parts":[["2025",12,25]]}}}],"schema":"https://github.com/citation-style-language/schema/raw/master/csl-citation.json"} </w:instrText>
      </w:r>
      <w:r w:rsidRPr="0009638E">
        <w:rPr>
          <w:sz w:val="16"/>
          <w:szCs w:val="16"/>
        </w:rPr>
        <w:fldChar w:fldCharType="separate"/>
      </w:r>
      <w:r w:rsidRPr="0009638E">
        <w:rPr>
          <w:sz w:val="16"/>
          <w:szCs w:val="16"/>
        </w:rPr>
        <w:t>“View of US-China Space Warfare: Implications for Pakistan,” accessed December 25, 2025, https://policyjournalofms.com/index.php/6/article/view/335/328.</w:t>
      </w:r>
      <w:r w:rsidRPr="0009638E">
        <w:rPr>
          <w:sz w:val="16"/>
          <w:szCs w:val="16"/>
        </w:rPr>
        <w:fldChar w:fldCharType="end"/>
      </w:r>
    </w:p>
  </w:footnote>
  <w:footnote w:id="86">
    <w:p w14:paraId="282997ED"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{"citationID":"0q59ymzg","properties":{"formattedCitation":"Shayan Jamy, \\uc0\\u8220{}Pakistan\\uc0\\u8217{}s Space Renaissance.\\uc0\\u8221{}","plainCitation":"Shayan Jamy, “Pakistan’s Space Renaissance.”","noteIndex":107},"citationItems":[{"id":"RKRDyztS/EgR7vKlo","uris":["http://zotero.org/users/17191470/items/MGDVPE7X"],"itemData":{"id":281,"type":"webpage","abstract":"Pakistan’s space programme is revitalising with the launch of PAUSAT-1 and PRSC-EO1 satellites, marking progress toward self-reliance, expanding space","container-title":"The Friday Times","language":"en","note":"section: Analysis","title":"Pakistan's Space Renaissance: Key Milestones And Future Goals","title-short":"Pakistan's Space Renaissance","URL":"https://thefridaytimes.com/18-Apr-2025/pakistan-s-space-renaissance-key-milestones-and-future-goals","author":[{"literal":"Shayan Jamy"}],"accessed":{"date-parts":[["2025",10,18]]},"issued":{"date-parts":[["2025",4,18]]}}}],"schema":"https://github.com/citation-style-language/schema/raw/master/csl-citation.json"} </w:instrText>
      </w:r>
      <w:r w:rsidRPr="0009638E">
        <w:rPr>
          <w:sz w:val="16"/>
          <w:szCs w:val="16"/>
        </w:rPr>
        <w:fldChar w:fldCharType="separate"/>
      </w:r>
      <w:r w:rsidRPr="0009638E">
        <w:rPr>
          <w:sz w:val="16"/>
          <w:szCs w:val="16"/>
        </w:rPr>
        <w:t>Shayan Jamy, “Pakistan’s Space Renaissance.”</w:t>
      </w:r>
      <w:r w:rsidRPr="0009638E">
        <w:rPr>
          <w:sz w:val="16"/>
          <w:szCs w:val="16"/>
        </w:rPr>
        <w:fldChar w:fldCharType="end"/>
      </w:r>
    </w:p>
  </w:footnote>
  <w:footnote w:id="87">
    <w:p w14:paraId="5EB636C3"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{"citationID":"dSOThlH8","properties":{"formattedCitation":"Levina, \\uc0\\u8220{}Pakistan Launched Two Observation Satellites in One Week; With America and China\\uc0\\u8217{}s Help - RESONANT NEWS,\\uc0\\u8221{} January 18, 2025, https://resonantnews.com/2025/01/18/pakistan-launched-two-observation-satellites-in-one-week-with-america-and-chinas-help/.","plainCitation":"Levina, “Pakistan Launched Two Observation Satellites in One Week; With America and China’s Help - RESONANT NEWS,” January 18, 2025, https://resonantnews.com/2025/01/18/pakistan-launched-two-observation-satellites-in-one-week-with-america-and-chinas-help/.","noteIndex":107},"citationItems":[{"id":"RKRDyztS/bQEAyGDj","uris":["http://zotero.org/users/17191470/items/IBYCBDHH"],"itemData":{"id":284,"type":"webpage","abstract":"By Levina Pakistan recently launched two observation satellites in just one week. Whilst one was launched with America and Turkey's help, the other was done with China's assistance. PAUSAT-1 Launch in Collaboration with SpaceX On January 14, Pakistan launched the PAUSAT-1, an advanced earth observation satellite, aboard SpaceX's Falcon 9 rocket as part of the","language":"en-US","title":"Pakistan Launched Two Observation Satellites in One Week; With America and China’s Help - RESONANT NEWS","URL":"https://resonantnews.com/2025/01/18/pakistan-launched-two-observation-satellites-in-one-week-with-america-and-chinas-help/","author":[{"family":"Levina","given":""}],"accessed":{"date-parts":[["2025",10,18]]},"issued":{"date-parts":[["2025",1,18]]}}}],"schema":"https://github.com/citation-style-language/schema/raw/master/csl-citation.json"} </w:instrText>
      </w:r>
      <w:r w:rsidRPr="0009638E">
        <w:rPr>
          <w:sz w:val="16"/>
          <w:szCs w:val="16"/>
        </w:rPr>
        <w:fldChar w:fldCharType="separate"/>
      </w:r>
      <w:r w:rsidRPr="0009638E">
        <w:rPr>
          <w:sz w:val="16"/>
          <w:szCs w:val="16"/>
        </w:rPr>
        <w:t xml:space="preserve">Levina, “Pakistan Launched Two Observation Satellites in One Week; With America and China’s Help,” </w:t>
      </w:r>
      <w:r w:rsidRPr="0009638E">
        <w:rPr>
          <w:i/>
          <w:iCs/>
          <w:sz w:val="16"/>
          <w:szCs w:val="16"/>
        </w:rPr>
        <w:t>RESONANT NEWS</w:t>
      </w:r>
      <w:r w:rsidRPr="0009638E">
        <w:rPr>
          <w:sz w:val="16"/>
          <w:szCs w:val="16"/>
        </w:rPr>
        <w:t>, January 18, 2025, https://resonantnews.com/2025/01/18/pakistan-launched-two-observation-satellites-in-one-week-with-america-and-chinas-help/.</w:t>
      </w:r>
      <w:r w:rsidRPr="0009638E">
        <w:rPr>
          <w:sz w:val="16"/>
          <w:szCs w:val="16"/>
        </w:rPr>
        <w:fldChar w:fldCharType="end"/>
      </w:r>
    </w:p>
  </w:footnote>
  <w:footnote w:id="88">
    <w:p w14:paraId="0F5FC49D" w14:textId="77777777" w:rsidR="0009638E" w:rsidRPr="0009638E" w:rsidRDefault="0009638E" w:rsidP="0009638E">
      <w:pPr>
        <w:pStyle w:val="FootnoteText"/>
        <w:rPr>
          <w:sz w:val="16"/>
          <w:szCs w:val="16"/>
        </w:rPr>
      </w:pPr>
      <w:r w:rsidRPr="0009638E">
        <w:rPr>
          <w:rStyle w:val="FootnoteReference"/>
          <w:rFonts w:eastAsia="Yu Gothic Light"/>
          <w:sz w:val="16"/>
          <w:szCs w:val="16"/>
        </w:rPr>
        <w:footnoteRef/>
      </w:r>
      <w:proofErr w:type="spellStart"/>
      <w:r w:rsidRPr="0009638E">
        <w:rPr>
          <w:sz w:val="16"/>
          <w:szCs w:val="16"/>
        </w:rPr>
        <w:t>Sannia</w:t>
      </w:r>
      <w:proofErr w:type="spellEnd"/>
      <w:r w:rsidRPr="0009638E">
        <w:rPr>
          <w:sz w:val="16"/>
          <w:szCs w:val="16"/>
        </w:rPr>
        <w:t xml:space="preserve"> Abdullah, </w:t>
      </w:r>
      <w:r w:rsidRPr="0009638E">
        <w:rPr>
          <w:sz w:val="16"/>
          <w:szCs w:val="16"/>
        </w:rPr>
        <w:fldChar w:fldCharType="begin"/>
      </w:r>
      <w:r w:rsidRPr="0009638E">
        <w:rPr>
          <w:sz w:val="16"/>
          <w:szCs w:val="16"/>
        </w:rPr>
        <w:instrText xml:space="preserve"> ADDIN ZOTERO_ITEM CSL_CITATION {"citationID":"e1w4MWfA","properties":{"formattedCitation":"\\uc0\\u8220{}Pakistan\\uc0\\u8217{}s Space Program: From Sounding Rockets to Satellite Setbacks,\\uc0\\u8221{} {\\i{}Space and Defense} 12, no. 2 (2021), doi:10.32873/uno.dc.sd.12.02.1072.","plainCitation":"“Pakistan’s Space Program: From Sounding Rockets to Satellite Setbacks,” Space and Defense 12, no. 2 (2021), doi:10.32873/uno.dc.sd.12.02.1072.","noteIndex":110},"citationItems":[{"id":"RKRDyztS/d28oFyAN","uris":["http://zotero.org/users/17191470/items/WKL56IC8"],"itemData":{"id":249,"type":"article-journal","container-title":"Space and Defense","DOI":"10.32873/uno.dc.sd.12.02.1072","ISSN":"2380-131X","issue":"2","journalAbbreviation":"SD","source":"DOI.org (Crossref)","title":"Pakistan's Space Program: From Sounding Rockets to Satellite Setbacks","title-short":"Pakistan's Space Program","URL":"https://digitalcommons.unomaha.edu/spaceanddefense/vol12/iss3/5/","volume":"12","accessed":{"date-parts":[["2025",10,14]]},"issued":{"date-parts":[["2021"]]}}}],"schema":"https://github.com/citation-style-language/schema/raw/master/csl-citation.json"} </w:instrText>
      </w:r>
      <w:r w:rsidRPr="0009638E">
        <w:rPr>
          <w:sz w:val="16"/>
          <w:szCs w:val="16"/>
        </w:rPr>
        <w:fldChar w:fldCharType="separate"/>
      </w:r>
      <w:r w:rsidRPr="0009638E">
        <w:rPr>
          <w:sz w:val="16"/>
          <w:szCs w:val="16"/>
        </w:rPr>
        <w:t xml:space="preserve">“Pakistan’s Space Program: From Sounding Rockets to Satellite Setbacks,” </w:t>
      </w:r>
      <w:r w:rsidRPr="0009638E">
        <w:rPr>
          <w:i/>
          <w:iCs/>
          <w:sz w:val="16"/>
          <w:szCs w:val="16"/>
        </w:rPr>
        <w:t>Space and Defense,</w:t>
      </w:r>
      <w:r w:rsidRPr="0009638E">
        <w:rPr>
          <w:sz w:val="16"/>
          <w:szCs w:val="16"/>
        </w:rPr>
        <w:t xml:space="preserve"> Vol. 12, No. 2 (2021), doi:10.32873/uno.dc.sd.12.02.1072.</w:t>
      </w:r>
      <w:r w:rsidRPr="0009638E">
        <w:rPr>
          <w:sz w:val="16"/>
          <w:szCs w:val="16"/>
        </w:rPr>
        <w:fldChar w:fldCharType="end"/>
      </w:r>
    </w:p>
  </w:footnote>
  <w:footnote w:id="89">
    <w:p w14:paraId="6806727B"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{"citationID":"0Q3W4MNP","properties":{"formattedCitation":"Ahsan and Khan, \\uc0\\u8220{}Pakistan\\uc0\\u8217{}s Journey into Space,\\uc0\\u8221{} January 2, 2019.","plainCitation":"Ahsan and Khan, “Pakistan’s Journey into Space,” January 2, 2019.","noteIndex":92},"citationItems":[{"id":"BvEvcW5a/DVA65xwq","uris":["http://zotero.org/users/17191470/items/EGFAGDP7"],"itemData":{"id":259,"type":"article-journal","abstract":"Despite political, technological, and economic constraints, Pakistan is considered an aspiring space power with a relatively modest space program compared to the larger, more successful ones of China and India. Innovative leadership, smart allocation of national resources, and political will are all necessary for any country to progress in such a high-technology field. The Chinese and Indian space programs pose unique challenges and opportunities for Pakistan. Rivalry with India over its regional and extra-regional ambitions means that Pakistan would have to give serious thought towards bolstering its space program as part of its national outlook in the twenty-first century. Pakistan can utilize cordial relations with China to improve its nascent space infrastructure through collaborative efforts to gain eventual self-sufficiency for socioeconomic and strategic purposes in the South Asian region. While Pakistan may not have the economic clout of a bigger power, it can utilize the “Space 2.0” concept of multilateral and public-private partnerships to empower its space program, enhance its domestic scientific and technological base, and build an indigenous space industry that can reap dividends at home and abroad. This can also benefit Pakistan’s needs to maintain strategic parity with India and stake its own claims as an emerging space nation.","container-title":"Astropolitics","DOI":"10.1080/14777622.2019.1578933","ISSN":"1477-7622, 1557-2943","issue":"1","journalAbbreviation":"Astropolitics","language":"en","page":"38-50","source":"DOI.org (Crossref)","title":"Pakistan’s Journey into Space","volume":"17","author":[{"family":"Ahsan","given":"Ali"},{"family":"Khan","given":"Ahmad"}],"issued":{"date-parts":[["2019",1,2]]}}}],"schema":"https://github.com/citation-style-language/schema/raw/master/csl-citation.json"} </w:instrText>
      </w:r>
      <w:r w:rsidRPr="0009638E">
        <w:rPr>
          <w:sz w:val="16"/>
          <w:szCs w:val="16"/>
        </w:rPr>
        <w:fldChar w:fldCharType="separate"/>
      </w:r>
      <w:r w:rsidRPr="0009638E">
        <w:rPr>
          <w:sz w:val="16"/>
          <w:szCs w:val="16"/>
        </w:rPr>
        <w:t>Ali Ahsan and Ahmad Khan, “Pakistan’s Journey into Space,” January 2, 2019.</w:t>
      </w:r>
      <w:r w:rsidRPr="0009638E">
        <w:rPr>
          <w:sz w:val="16"/>
          <w:szCs w:val="16"/>
        </w:rPr>
        <w:fldChar w:fldCharType="end"/>
      </w:r>
    </w:p>
  </w:footnote>
  <w:footnote w:id="90">
    <w:p w14:paraId="5A62C268"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{"citationID":"uOFgwS3H","properties":{"formattedCitation":"Rajeswari Pillai Rajagopalan and Dimitrios Stroikos, \\uc0\\u8220{}The Transformation of India\\uc0\\u8217{}s Space Policy: From Space for Development to the Pursuit of Security and Prestige,\\uc0\\u8221{} {\\i{}Space Policy} 69 (August 2024): 101633, doi:10.1016/j.spacepol.2024.101633.","plainCitation":"Rajeswari Pillai Rajagopalan and Dimitrios Stroikos, “The Transformation of India’s Space Policy: From Space for Development to the Pursuit of Security and Prestige,” Space Policy 69 (August 2024): 101633, doi:10.1016/j.spacepol.2024.101633.","noteIndex":93},"citationItems":[{"id":"BvEvcW5a/EEsP6YsP","uris":["http://zotero.org/users/17191470/items/Y72V3LS4"],"itemData":{"id":253,"type":"article-journal","abstract":"This article explores the transformation of India’s space policy from a focus on space for development to the pursuit of security and prestige. India’s early space programme was largely defined by a developmental rationale, aimed at addressing socio-economic challenges through space technology and applications. However, in recent years, India’s space policy has undergone a significant change, as the country tries to leverage its space capabilities for strategic objectives, including enhancing its national security, achieving greater status in the global space order, and projecting its great power aspirations. This article offers a comprehensive overview of India’s space programme by highlighting the country’s high-profile exploration projects, the involvement of the private sector, and the use of space technology as a foreign policy tool and a source of soft power. It also analyses changing perceptions of the country’s strategic environment and evolving geopolitical dynamics that have resulted in a reorientation towards the military uses of space. It also assesses the implications of this transformation for India’s space programme, its relations with other space actors, and the global governance of outer space.","container-title":"Space Policy","DOI":"10.1016/j.spacepol.2024.101633","ISSN":"02659646","journalAbbreviation":"Space Policy","language":"en","page":"101633","source":"DOI.org (Crossref)","title":"The transformation of India's space policy: From space for development to the pursuit of security and prestige","title-short":"The transformation of India's space policy","volume":"69","author":[{"family":"Rajagopalan","given":"Rajeswari Pillai"},{"family":"Stroikos","given":"Dimitrios"}],"issued":{"date-parts":[["2024",8]]}}}],"schema":"https://github.com/citation-style-language/schema/raw/master/csl-citation.json"} </w:instrText>
      </w:r>
      <w:r w:rsidRPr="0009638E">
        <w:rPr>
          <w:sz w:val="16"/>
          <w:szCs w:val="16"/>
        </w:rPr>
        <w:fldChar w:fldCharType="separate"/>
      </w:r>
      <w:r w:rsidRPr="0009638E">
        <w:rPr>
          <w:sz w:val="16"/>
          <w:szCs w:val="16"/>
        </w:rPr>
        <w:t xml:space="preserve">Rajeswari Pillai Rajagopalan and Dimitrios Stroikos, “The Transformation of India’s Space Policy: From Space for Development to the Pursuit of Security and Prestige,” </w:t>
      </w:r>
      <w:r w:rsidRPr="0009638E">
        <w:rPr>
          <w:i/>
          <w:iCs/>
          <w:sz w:val="16"/>
          <w:szCs w:val="16"/>
        </w:rPr>
        <w:t>Space Policy,</w:t>
      </w:r>
      <w:r w:rsidRPr="0009638E">
        <w:rPr>
          <w:sz w:val="16"/>
          <w:szCs w:val="16"/>
        </w:rPr>
        <w:t xml:space="preserve"> Vol. 69 (August 2024), doi:10.1016/j.spacepol.2024.101633.</w:t>
      </w:r>
      <w:r w:rsidRPr="0009638E">
        <w:rPr>
          <w:sz w:val="16"/>
          <w:szCs w:val="16"/>
        </w:rPr>
        <w:fldChar w:fldCharType="end"/>
      </w:r>
    </w:p>
  </w:footnote>
  <w:footnote w:id="91">
    <w:p w14:paraId="19C8F4F0"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{"citationID":"7jsbDgVr","properties":{"formattedCitation":"Ibid.","plainCitation":"Ibid.","noteIndex":94},"citationItems":[{"id":"BvEvcW5a/EEsP6YsP","uris":["http://zotero.org/users/17191470/items/Y72V3LS4"],"itemData":{"id":253,"type":"article-journal","abstract":"This article explores the transformation of India’s space policy from a focus on space for development to the pursuit of security and prestige. India’s early space programme was largely defined by a developmental rationale, aimed at addressing socio-economic challenges through space technology and applications. However, in recent years, India’s space policy has undergone a significant change, as the country tries to leverage its space capabilities for strategic objectives, including enhancing its national security, achieving greater status in the global space order, and projecting its great power aspirations. This article offers a comprehensive overview of India’s space programme by highlighting the country’s high-profile exploration projects, the involvement of the private sector, and the use of space technology as a foreign policy tool and a source of soft power. It also analyses changing perceptions of the country’s strategic environment and evolving geopolitical dynamics that have resulted in a reorientation towards the military uses of space. It also assesses the implications of this transformation for India’s space programme, its relations with other space actors, and the global governance of outer space.","container-title":"Space Policy","DOI":"10.1016/j.spacepol.2024.101633","ISSN":"02659646","journalAbbreviation":"Space Policy","language":"en","page":"101633","source":"DOI.org (Crossref)","title":"The transformation of India's space policy: From space for development to the pursuit of security and prestige","title-short":"The transformation of India's space policy","volume":"69","author":[{"family":"Rajagopalan","given":"Rajeswari Pillai"},{"family":"Stroikos","given":"Dimitrios"}],"issued":{"date-parts":[["2024",8]]}}}],"schema":"https://github.com/citation-style-language/schema/raw/master/csl-citation.json"} </w:instrText>
      </w:r>
      <w:r w:rsidRPr="0009638E">
        <w:rPr>
          <w:sz w:val="16"/>
          <w:szCs w:val="16"/>
        </w:rPr>
        <w:fldChar w:fldCharType="separate"/>
      </w:r>
      <w:r w:rsidRPr="0009638E">
        <w:rPr>
          <w:sz w:val="16"/>
          <w:szCs w:val="16"/>
        </w:rPr>
        <w:t>Ibid.</w:t>
      </w:r>
      <w:r w:rsidRPr="0009638E">
        <w:rPr>
          <w:sz w:val="16"/>
          <w:szCs w:val="16"/>
        </w:rPr>
        <w:fldChar w:fldCharType="end"/>
      </w:r>
    </w:p>
  </w:footnote>
  <w:footnote w:id="92">
    <w:p w14:paraId="4D6956E8"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{"citationID":"K6nEiYh8","properties":{"formattedCitation":"Akash Shah, \\uc0\\u8220{}Deterrence under Surveillance: Indian Space-Based ISR Capabilities and Pakistan\\uc0\\u8217{}s Nuclear Deterrence,\\uc0\\u8221{} {\\i{}Journal of Security &amp; Strategic Analyses} 8, no. 2 (January 2, 2023): 07\\uc0\\u8211{}26, doi:10.57169/jssa.008.02.0201.","plainCitation":"Akash Shah, “Deterrence under Surveillance: Indian Space-Based ISR Capabilities and Pakistan’s Nuclear Deterrence,” Journal of Security &amp; Strategic Analyses 8, no. 2 (January 2, 2023): 07–26, doi:10.57169/jssa.008.02.0201.","noteIndex":115},"citationItems":[{"id":463,"uris":["http://zotero.org/users/17442155/items/C9FX7M73"],"itemData":{"id":463,"type":"article-journal","abstract":"India is rapidly building up its space-based Intelligence, Surveillance and Reconnaissance (ISR) capabilities. Although Indian military assets in space are in contention to Chinese space program, they are expected to make Pakistan apprehensive about the future of its nuclear deterrence. Pakistan acquired nuclear weapons to deter its much larger and stronger archnemesis India from violating its territorial integrity. Pakistan’s nuclear deterrence and strategy is aligned with the Perfect Deterrence Theory, a diversion from Classical Deterrence Theory used in the understanding of deterrence relationship between the USA and USSR during the Cold War. The study addresses the impact of India’s space-based ISR capabilities on Pakistan nuclear deterrence and posture. The growth of Indian military space program along with its great interest and investment in supersonic cruise missiles and ballistic missile defense program indicates that India is building up its First Strike potential against Pakistan’s strategic assets and installations. The developments will have a tremendous impact on deterrence stability in South Asia as it will increase the likelihood of a nuclear escalation in future.","container-title":"Journal of Security &amp; Strategic Analyses","DOI":"10.57169/jssa.008.02.0201","ISSN":"2708-4272, 2414-4762","issue":"2","journalAbbreviation":"JSSA","license":"https://creativecommons.org/licenses/by-nc-nd/4.0","page":"07-26","source":"DOI.org (Crossref)","title":"Deterrence under Surveillance: Indian Space-based ISR Capabilities and Pakistan’s Nuclear Deterrence","title-short":"Deterrence under Surveillance","volume":"8","author":[{"family":"Shah","given":"Akash"}],"issued":{"date-parts":[["2023",1,2]]}}}],"schema":"https://github.com/citation-style-language/schema/raw/master/csl-citation.json"} </w:instrText>
      </w:r>
      <w:r w:rsidRPr="0009638E">
        <w:rPr>
          <w:sz w:val="16"/>
          <w:szCs w:val="16"/>
        </w:rPr>
        <w:fldChar w:fldCharType="separate"/>
      </w:r>
      <w:r w:rsidRPr="0009638E">
        <w:rPr>
          <w:sz w:val="16"/>
          <w:szCs w:val="16"/>
        </w:rPr>
        <w:t xml:space="preserve">Akash Shah, “Deterrence under Surveillance: Indian Space-Based ISR Capabilities and Pakistan’s Nuclear Deterrence,” </w:t>
      </w:r>
      <w:r w:rsidRPr="0009638E">
        <w:rPr>
          <w:i/>
          <w:iCs/>
          <w:sz w:val="16"/>
          <w:szCs w:val="16"/>
        </w:rPr>
        <w:t>Journal of Security &amp; Strategic Analyses,</w:t>
      </w:r>
      <w:r w:rsidRPr="0009638E">
        <w:rPr>
          <w:sz w:val="16"/>
          <w:szCs w:val="16"/>
        </w:rPr>
        <w:t xml:space="preserve"> Vol. 8, No. 2 (January 2, 2023),pp. 07–26, doi:10.57169/jssa.008.02.0201.</w:t>
      </w:r>
      <w:r w:rsidRPr="0009638E">
        <w:rPr>
          <w:sz w:val="16"/>
          <w:szCs w:val="16"/>
        </w:rPr>
        <w:fldChar w:fldCharType="end"/>
      </w:r>
    </w:p>
  </w:footnote>
  <w:footnote w:id="93">
    <w:p w14:paraId="5D37D334"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{"citationID":"qyxCcVZj","properties":{"formattedCitation":"Amir and Rehman, \\uc0\\u8220{}Space Technology and Its Military Application,\\uc0\\u8221{} June 20, 2024.","plainCitation":"Amir and Rehman, “Space Technology and Its Military Application,” June 20, 2024.","noteIndex":116},"citationItems":[{"id":"RKRDyztS/ENfDhog1","uris":["http://zotero.org/users/17191470/items/LEAMSWTM"],"itemData":{"id":255,"type":"article-journal","abstract":"Space technology has aided military operations and has established its place in national defense. There is a dire need for Pakistan to exploit this military tool for the balance of power in the region. Space technology is changing the face of military warfare and the contest for dominance in space has increased its pace. The same has been a neglected part of the national policy of Pakistan and has not received its prioritization yet despite having an early start on this front. This article focuses mainly on the current performance comparison of Pakistani-leased satellites with Indian indigenous developed satellites. If Pakistan does not plan to keep pace with India’s fast-growing space technology, it may result in disastrous results in the future, keeping in mind the history of wars between the two countries. The authors suggest that an inclusive, steady, and strong national space policy on the part of Pakistan should be articulated and executed.","container-title":"Journal of Advanced Military Studies","DOI":"10.21140/mcuj.20231501008","ISSN":"27702596, 2770260X","issue":"1","journalAbbreviation":"JAMS","page":"136-152","source":"DOI.org (Crossref)","title":"Space Technology and Its Military Application: Options for Pakistan","title-short":"Space Technology and Its Military Application","volume":"15","author":[{"family":"Amir","given":"Shamaila"},{"family":"Rehman","given":"Nazia Abdul"}],"issued":{"date-parts":[["2024",6,20]]}}}],"schema":"https://github.com/citation-style-language/schema/raw/master/csl-citation.json"} </w:instrText>
      </w:r>
      <w:r w:rsidRPr="0009638E">
        <w:rPr>
          <w:sz w:val="16"/>
          <w:szCs w:val="16"/>
        </w:rPr>
        <w:fldChar w:fldCharType="separate"/>
      </w:r>
      <w:r w:rsidRPr="0009638E">
        <w:rPr>
          <w:sz w:val="16"/>
          <w:szCs w:val="16"/>
        </w:rPr>
        <w:t>Amir and Rehman, “Space Technology and Its Military Application,” June 20, 2024.</w:t>
      </w:r>
      <w:r w:rsidRPr="0009638E">
        <w:rPr>
          <w:sz w:val="16"/>
          <w:szCs w:val="16"/>
        </w:rPr>
        <w:fldChar w:fldCharType="end"/>
      </w:r>
    </w:p>
  </w:footnote>
  <w:footnote w:id="94">
    <w:p w14:paraId="41AE5253"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{"citationID":"VX9zua5K","properties":{"formattedCitation":"SUPARCO, \\uc0\\u8220{}National Space Policy.\\uc0\\u8221{}","plainCitation":"SUPARCO, “National Space Policy.”","noteIndex":117},"citationItems":[{"id":"RKRDyztS/CIgWG3Bu","uris":["http://zotero.org/users/17191470/items/XUGWSY7Q"],"itemData":{"id":279,"type":"document","publisher":"Government of Pakistan","title":"National Space Policy","author":[{"literal":"SUPARCO"}],"issued":{"date-parts":[["2017"]]}}}],"schema":"https://github.com/citation-style-language/schema/raw/master/csl-citation.json"} </w:instrText>
      </w:r>
      <w:r w:rsidRPr="0009638E">
        <w:rPr>
          <w:sz w:val="16"/>
          <w:szCs w:val="16"/>
        </w:rPr>
        <w:fldChar w:fldCharType="separate"/>
      </w:r>
      <w:r w:rsidRPr="0009638E">
        <w:rPr>
          <w:sz w:val="16"/>
          <w:szCs w:val="16"/>
        </w:rPr>
        <w:t>SUPARCO, “National Space Policy.”</w:t>
      </w:r>
      <w:r w:rsidRPr="0009638E">
        <w:rPr>
          <w:sz w:val="16"/>
          <w:szCs w:val="16"/>
        </w:rPr>
        <w:fldChar w:fldCharType="end"/>
      </w:r>
    </w:p>
  </w:footnote>
  <w:footnote w:id="95">
    <w:p w14:paraId="57990B39"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{"citationID":"G5GVamrq","properties":{"formattedCitation":"Raja Qaiser Ahmed and Misbah Arif, \\uc0\\u8220{}Space Militarization in South Asia,\\uc0\\u8221{} {\\i{}Asian Survey} 57, no. 5 (October 1, 2017): 813\\uc0\\u8211{}32, doi:10.1525/as.2017.57.5.813.","plainCitation":"Raja Qaiser Ahmed and Misbah Arif, “Space Militarization in South Asia,” Asian Survey 57, no. 5 (October 1, 2017): 813–32, doi:10.1525/as.2017.57.5.813.","noteIndex":98},"citationItems":[{"id":489,"uris":["http://zotero.org/users/17442155/items/XHLZP4F5"],"itemData":{"id":489,"type":"article-journal","abstract":"India’s quest for space weaponization will have consequences for regional stability. South Asia remains a precarious region given the historical rivalry between India and Pakistan and their posture of mutual deterrence. India’s pursuit of space weaponization and subsequent militarization will trigger an expensive and unnecessary arms race between India and Pakistan, exacerbating the fragility of the South Asian security matrix.","container-title":"Asian Survey","DOI":"10.1525/as.2017.57.5.813","ISSN":"0004-4687, 1533-838X","issue":"5","language":"en","page":"813-832","source":"DOI.org (Crossref)","title":"Space Militarization in South Asia","volume":"57","author":[{"family":"Ahmed","given":"Raja Qaiser"},{"family":"Arif","given":"Misbah"}],"issued":{"date-parts":[["2017",10,1]]}}}],"schema":"https://github.com/citation-style-language/schema/raw/master/csl-citation.json"} </w:instrText>
      </w:r>
      <w:r w:rsidRPr="0009638E">
        <w:rPr>
          <w:sz w:val="16"/>
          <w:szCs w:val="16"/>
        </w:rPr>
        <w:fldChar w:fldCharType="separate"/>
      </w:r>
      <w:r w:rsidRPr="0009638E">
        <w:rPr>
          <w:sz w:val="16"/>
          <w:szCs w:val="16"/>
        </w:rPr>
        <w:t xml:space="preserve">Raja Qaiser Ahmed and Misbah Arif, “Space Militarization in South Asia,” </w:t>
      </w:r>
      <w:r w:rsidRPr="0009638E">
        <w:rPr>
          <w:i/>
          <w:iCs/>
          <w:sz w:val="16"/>
          <w:szCs w:val="16"/>
        </w:rPr>
        <w:t>Asian Survey,</w:t>
      </w:r>
      <w:r w:rsidRPr="0009638E">
        <w:rPr>
          <w:sz w:val="16"/>
          <w:szCs w:val="16"/>
        </w:rPr>
        <w:t xml:space="preserve"> Vol. 57, No. 5 (October 1, 2017), pp. 813–32, doi:10.1525/as.2017.57.5.813.</w:t>
      </w:r>
      <w:r w:rsidRPr="0009638E">
        <w:rPr>
          <w:sz w:val="16"/>
          <w:szCs w:val="16"/>
        </w:rPr>
        <w:fldChar w:fldCharType="end"/>
      </w:r>
    </w:p>
  </w:footnote>
  <w:footnote w:id="96">
    <w:p w14:paraId="25507814"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{"citationID":"bftgbHKZ","properties":{"formattedCitation":"Shahjahan, \\uc0\\u8220{}INDIA-CHINA SPACE COMPETITION AND ITS IMPACT ON PAKISTAN\\uc0\\u8217{}S SPACE POLICY,\\uc0\\u8221{} {\\i{}International Journal of Social Sciences Bulletin} 3, no. 7 (July 14, 2025): 342\\uc0\\u8211{}45.","plainCitation":"Shahjahan, “INDIA-CHINA SPACE COMPETITION AND ITS IMPACT ON PAKISTAN’S SPACE POLICY,” International Journal of Social Sciences Bulletin 3, no. 7 (July 14, 2025): 342–45.","noteIndex":35},"citationItems":[{"id":615,"uris":["http://zotero.org/users/17442155/items/4QFI3B4C"],"itemData":{"id":615,"type":"article-journal","abstract":"Outer space has decomposed on to being a strategic frontier, which has heightened geopolitical relations in the Asian continent; especially between India and China. Both nations have already advanced to a considerable extent in their own space programs, with plans that include scientific exploration, technology as well as national security. The emerging India-China competition in space has significant implications to other countries especially Pakistan. The present paper discusses the multidimensional space power rivalry between India and China in the sense of exploring their space experience, space policies and strategic goals. In addition, it focuses on the effects of this rivalry on the Pakistan space policy and defense calculus. The paper will give a historical background of each country space program, compare technological development and also talk of the military and diplomatic aspects of space race. The study sums up by presenting possible policy reaction and measures that Pakistan may take to enhance its space positions in the widely changing regional space order.","container-title":"International Journal of Social Sciences Bulletin","ISSN":"3007-1917","issue":"7","language":"en","license":"https://creativecommons.org/licenses/by-nc-nd/4.0","page":"342-345","source":"ijssbulletin.com","title":"INDIA-CHINA SPACE COMPETITION AND ITS IMPACT ON PAKISTAN'S SPACE POLICY","volume":"3","author":[{"family":"Shahjahan","given":""}],"issued":{"date-parts":[["2025",7,14]]}}}],"schema":"https://github.com/citation-style-language/schema/raw/master/csl-citation.json"} </w:instrText>
      </w:r>
      <w:r w:rsidRPr="0009638E">
        <w:rPr>
          <w:sz w:val="16"/>
          <w:szCs w:val="16"/>
        </w:rPr>
        <w:fldChar w:fldCharType="separate"/>
      </w:r>
      <w:r w:rsidRPr="0009638E">
        <w:rPr>
          <w:sz w:val="16"/>
          <w:szCs w:val="16"/>
        </w:rPr>
        <w:t xml:space="preserve">Shahjahan, “India-China Space Competition And Its Impact On Pakistan’s Space Policy,” </w:t>
      </w:r>
      <w:r w:rsidRPr="0009638E">
        <w:rPr>
          <w:i/>
          <w:iCs/>
          <w:sz w:val="16"/>
          <w:szCs w:val="16"/>
        </w:rPr>
        <w:t>International Journal of Social Sciences Bulletin,</w:t>
      </w:r>
      <w:r w:rsidRPr="0009638E">
        <w:rPr>
          <w:sz w:val="16"/>
          <w:szCs w:val="16"/>
        </w:rPr>
        <w:t xml:space="preserve"> Vol. 3, No. 7 (July 14, 2025), pp. 342–45.</w:t>
      </w:r>
      <w:r w:rsidRPr="0009638E">
        <w:rPr>
          <w:sz w:val="16"/>
          <w:szCs w:val="16"/>
        </w:rPr>
        <w:fldChar w:fldCharType="end"/>
      </w:r>
    </w:p>
  </w:footnote>
  <w:footnote w:id="97">
    <w:p w14:paraId="1B1B6019" w14:textId="77777777" w:rsidR="0009638E" w:rsidRPr="0009638E" w:rsidRDefault="0009638E" w:rsidP="0009638E">
      <w:pPr>
        <w:pStyle w:val="FootnoteText"/>
        <w:jc w:val="both"/>
        <w:rPr>
          <w:sz w:val="16"/>
          <w:szCs w:val="16"/>
        </w:rPr>
      </w:pPr>
      <w:r w:rsidRPr="0009638E">
        <w:rPr>
          <w:rStyle w:val="FootnoteReference"/>
          <w:rFonts w:eastAsia="Yu Gothic Light"/>
          <w:sz w:val="16"/>
          <w:szCs w:val="16"/>
        </w:rPr>
        <w:footnoteRef/>
      </w:r>
      <w:r w:rsidRPr="0009638E">
        <w:rPr>
          <w:sz w:val="16"/>
          <w:szCs w:val="16"/>
        </w:rPr>
        <w:t xml:space="preserve"> </w:t>
      </w:r>
      <w:r w:rsidRPr="0009638E">
        <w:rPr>
          <w:sz w:val="16"/>
          <w:szCs w:val="16"/>
        </w:rPr>
        <w:fldChar w:fldCharType="begin"/>
      </w:r>
      <w:r w:rsidRPr="0009638E">
        <w:rPr>
          <w:sz w:val="16"/>
          <w:szCs w:val="16"/>
        </w:rPr>
        <w:instrText xml:space="preserve"> ADDIN ZOTERO_ITEM CSL_CITATION {"citationID":"WStU9Z9B","properties":{"formattedCitation":"Hasnain Haider* et al., \\uc0\\u8220{}Pakistan\\uc0\\u8217{}s Missile Program: Strategic Evolution, Regional Dynamics, and Global Repercussions in the Shadow of U.S. Sanctions,\\uc0\\u8221{} {\\i{}Journal of Social Signs Review} 3, no. 06 (June 15, 2025): 30\\uc0\\u8211{}43.","plainCitation":"Hasnain Haider* et al., “Pakistan’s Missile Program: Strategic Evolution, Regional Dynamics, and Global Repercussions in the Shadow of U.S. Sanctions,” Journal of Social Signs Review 3, no. 06 (June 15, 2025): 30–43.","noteIndex":36},"citationItems":[{"id":900,"uris":["http://zotero.org/users/17442155/items/ILDAPUEE"],"itemData":{"id":900,"type":"article-journal","abstract":"The critical examination of this research article focuses on the development of the Pakistani missile program in the wider context of the regional deterrence, strategic autonomy and global politics of non-proliferation. With its historical background of military limitations imposed after 1Sc5 war to the induction of long range ballistic and cruise missile systems, the thesis explores the operational logic and doctrinal drivers that inform the missile posture of Pakistan. This text highlights the fact that the missile development in Islamabad, especially the test and induction of Shaheen-III and Ababeel missiles with MIRV warheads, is part of the change toward full-spectrum deterrence designed to overcome Indian conventional advantages and new ballistic missile defense shields. The paper goes further to criticize the U.S. sanctions imposition arguing that the punitive measures are less based on sincere non-proliferation considerations, and more to do with strategic insecurity caused by faltering regional hegemony. The use of diverse materials, namely official comments, strategic estimates, and the current policy rhetoric, helps the research community to gainsight how American non-proliferation enforcement is used selectively, which undermines its own credibility and contributes to strategic mistrust in South Asia. By means of detailed literature analysis, and historical division, the paper introduces the missile program in Pakistan as a logical security mechanism and geopolitical disputed question, influenced by the asymmetries of the global governance. It concludes with the demand of a new, balanced and non-discriminatory international order to solve the regional security dilemmas, to diminish the risks of proliferation and to achieve strategic stability in a multipolar world.","container-title":"Journal of Social Signs Review","ISSN":"3006-466X","issue":"06","language":"en","license":"Copyright (c) 2025 Journal of Social Signs Review","page":"30-43","source":"socialsignsreivew.com","title":"Pakistan's Missile Program: Strategic Evolution, Regional Dynamics, and Global Repercussions in the Shadow of U.S. Sanctions","title-short":"Pakistan's Missile Program","volume":"3","author":[{"family":"Haider*","given":"Hasnain"},{"family":"Saleem","given":"Riffat"},{"family":"Firdous","given":"Attya"},{"family":"Khan","given":"Bedar Bakht"},{"family":"Fiaz","given":"Alina"}],"issued":{"date-parts":[["2025",6,15]]}}}],"schema":"https://github.com/citation-style-language/schema/raw/master/csl-citation.json"} </w:instrText>
      </w:r>
      <w:r w:rsidRPr="0009638E">
        <w:rPr>
          <w:sz w:val="16"/>
          <w:szCs w:val="16"/>
        </w:rPr>
        <w:fldChar w:fldCharType="separate"/>
      </w:r>
      <w:r w:rsidRPr="0009638E">
        <w:rPr>
          <w:sz w:val="16"/>
          <w:szCs w:val="16"/>
        </w:rPr>
        <w:t xml:space="preserve">Hasnain Haider et al., “Pakistan’s Missile Program: Strategic Evolution, Regional Dynamics, and Global Repercussions in the Shadow of U.S. Sanctions,” </w:t>
      </w:r>
      <w:r w:rsidRPr="0009638E">
        <w:rPr>
          <w:i/>
          <w:iCs/>
          <w:sz w:val="16"/>
          <w:szCs w:val="16"/>
        </w:rPr>
        <w:t>Journal of Social Signs Review,</w:t>
      </w:r>
      <w:r w:rsidRPr="0009638E">
        <w:rPr>
          <w:sz w:val="16"/>
          <w:szCs w:val="16"/>
        </w:rPr>
        <w:t xml:space="preserve"> Vol. 3, No. 06 (June 15, 2025), pp. 30–43.</w:t>
      </w:r>
      <w:r w:rsidRPr="0009638E">
        <w:rPr>
          <w:sz w:val="16"/>
          <w:szCs w:val="16"/>
        </w:rPr>
        <w:fldChar w:fldCharType="end"/>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82C3A" w14:textId="7DF1DBBD" w:rsidR="002C63E7" w:rsidRPr="00FC3EFA" w:rsidRDefault="002C63E7" w:rsidP="00042277">
    <w:pPr>
      <w:tabs>
        <w:tab w:val="center" w:pos="4627"/>
        <w:tab w:val="center" w:pos="6069"/>
        <w:tab w:val="right" w:pos="6446"/>
      </w:tabs>
      <w:spacing w:after="0" w:line="259" w:lineRule="auto"/>
      <w:ind w:firstLine="0"/>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BTTN Journal, Vol 4, Issue 2, December, 2025 | </w:t>
    </w:r>
    <w:r w:rsidRPr="00DF175B">
      <w:rPr>
        <w:rFonts w:asciiTheme="majorBidi" w:eastAsia="Calibri" w:hAnsiTheme="majorBidi" w:cstheme="majorBidi"/>
        <w:sz w:val="18"/>
        <w:szCs w:val="18"/>
      </w:rPr>
      <w:t>PP.</w:t>
    </w:r>
    <w:r>
      <w:rPr>
        <w:rFonts w:asciiTheme="majorBidi" w:eastAsia="Calibri" w:hAnsiTheme="majorBidi" w:cstheme="majorBidi"/>
        <w:sz w:val="18"/>
        <w:szCs w:val="18"/>
      </w:rPr>
      <w:t xml:space="preserve"> </w:t>
    </w:r>
    <w:r w:rsidR="007D1D9B">
      <w:rPr>
        <w:rFonts w:asciiTheme="majorBidi" w:eastAsia="Calibri" w:hAnsiTheme="majorBidi" w:cstheme="majorBidi"/>
        <w:sz w:val="18"/>
        <w:szCs w:val="18"/>
      </w:rPr>
      <w:t>122-154</w:t>
    </w:r>
  </w:p>
  <w:p w14:paraId="35559F7D" w14:textId="77777777" w:rsidR="002C63E7" w:rsidRPr="005B01FF" w:rsidRDefault="002C63E7" w:rsidP="00042277">
    <w:pPr>
      <w:tabs>
        <w:tab w:val="center" w:pos="4627"/>
        <w:tab w:val="center" w:pos="6069"/>
        <w:tab w:val="right" w:pos="6446"/>
      </w:tabs>
      <w:spacing w:after="0" w:line="259" w:lineRule="auto"/>
      <w:ind w:firstLine="0"/>
      <w:jc w:val="center"/>
      <w:rPr>
        <w:rFonts w:asciiTheme="majorBidi" w:hAnsiTheme="majorBidi" w:cstheme="majorBidi"/>
        <w:sz w:val="20"/>
        <w:szCs w:val="20"/>
      </w:rPr>
    </w:pPr>
    <w:r w:rsidRPr="005B01FF">
      <w:rPr>
        <w:rFonts w:asciiTheme="majorBidi" w:eastAsia="Calibri" w:hAnsiTheme="majorBidi" w:cstheme="majorBidi"/>
        <w:sz w:val="16"/>
        <w:szCs w:val="16"/>
      </w:rPr>
      <w:t>Journal Homepage: https://bttn.org.pk/ojs/index.php/BTTN_Journal</w:t>
    </w:r>
  </w:p>
  <w:p w14:paraId="037C56C5" w14:textId="54198008" w:rsidR="002C63E7" w:rsidRPr="00042277" w:rsidRDefault="002C63E7" w:rsidP="000422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83F"/>
    <w:multiLevelType w:val="hybridMultilevel"/>
    <w:tmpl w:val="0F92D490"/>
    <w:lvl w:ilvl="0" w:tplc="FFFFFFFF">
      <w:start w:val="1"/>
      <w:numFmt w:val="decimal"/>
      <w:lvlText w:val="%1."/>
      <w:lvlJc w:val="left"/>
      <w:pPr>
        <w:ind w:left="4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FFFFFFF">
      <w:start w:val="1"/>
      <w:numFmt w:val="lowerLetter"/>
      <w:lvlText w:val="%2"/>
      <w:lvlJc w:val="left"/>
      <w:pPr>
        <w:ind w:left="13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FFFFFFF">
      <w:start w:val="1"/>
      <w:numFmt w:val="lowerRoman"/>
      <w:lvlText w:val="%3"/>
      <w:lvlJc w:val="left"/>
      <w:pPr>
        <w:ind w:left="20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FFFFFFF">
      <w:start w:val="1"/>
      <w:numFmt w:val="decimal"/>
      <w:lvlText w:val="%4"/>
      <w:lvlJc w:val="left"/>
      <w:pPr>
        <w:ind w:left="27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FFFFFFF">
      <w:start w:val="1"/>
      <w:numFmt w:val="lowerLetter"/>
      <w:lvlText w:val="%5"/>
      <w:lvlJc w:val="left"/>
      <w:pPr>
        <w:ind w:left="34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FFFFFFF">
      <w:start w:val="1"/>
      <w:numFmt w:val="lowerRoman"/>
      <w:lvlText w:val="%6"/>
      <w:lvlJc w:val="left"/>
      <w:pPr>
        <w:ind w:left="4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FFFFFFF">
      <w:start w:val="1"/>
      <w:numFmt w:val="decimal"/>
      <w:lvlText w:val="%7"/>
      <w:lvlJc w:val="left"/>
      <w:pPr>
        <w:ind w:left="4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FFFFFFF">
      <w:start w:val="1"/>
      <w:numFmt w:val="lowerLetter"/>
      <w:lvlText w:val="%8"/>
      <w:lvlJc w:val="left"/>
      <w:pPr>
        <w:ind w:left="5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FFFFFFF">
      <w:start w:val="1"/>
      <w:numFmt w:val="lowerRoman"/>
      <w:lvlText w:val="%9"/>
      <w:lvlJc w:val="left"/>
      <w:pPr>
        <w:ind w:left="6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997597F"/>
    <w:multiLevelType w:val="hybridMultilevel"/>
    <w:tmpl w:val="4BA093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FC1A21"/>
    <w:multiLevelType w:val="multilevel"/>
    <w:tmpl w:val="A7DC5148"/>
    <w:lvl w:ilvl="0">
      <w:start w:val="1"/>
      <w:numFmt w:val="decimal"/>
      <w:lvlText w:val="%1."/>
      <w:lvlJc w:val="left"/>
      <w:pPr>
        <w:ind w:left="360" w:hanging="360"/>
      </w:pPr>
      <w:rPr>
        <w:rFonts w:hint="default"/>
      </w:rPr>
    </w:lvl>
    <w:lvl w:ilvl="1">
      <w:start w:val="1"/>
      <w:numFmt w:val="decimal"/>
      <w:isLgl/>
      <w:lvlText w:val="%1.%2"/>
      <w:lvlJc w:val="left"/>
      <w:pPr>
        <w:ind w:left="361"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4"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446"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8" w:hanging="1800"/>
      </w:pPr>
      <w:rPr>
        <w:rFonts w:hint="default"/>
      </w:rPr>
    </w:lvl>
  </w:abstractNum>
  <w:abstractNum w:abstractNumId="3" w15:restartNumberingAfterBreak="0">
    <w:nsid w:val="30462FF0"/>
    <w:multiLevelType w:val="hybridMultilevel"/>
    <w:tmpl w:val="8790323C"/>
    <w:lvl w:ilvl="0" w:tplc="063C86FE">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 w15:restartNumberingAfterBreak="0">
    <w:nsid w:val="6BC954F3"/>
    <w:multiLevelType w:val="hybridMultilevel"/>
    <w:tmpl w:val="4A144360"/>
    <w:lvl w:ilvl="0" w:tplc="A8A8B8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zMzcyMjYzMjQzsjBS0lEKTi0uzszPAykwNKgFAJARkf4tAAAA"/>
  </w:docVars>
  <w:rsids>
    <w:rsidRoot w:val="00706D56"/>
    <w:rsid w:val="00004ECA"/>
    <w:rsid w:val="000072C4"/>
    <w:rsid w:val="0002453A"/>
    <w:rsid w:val="00042277"/>
    <w:rsid w:val="00044E29"/>
    <w:rsid w:val="00056DD7"/>
    <w:rsid w:val="00075912"/>
    <w:rsid w:val="0009638E"/>
    <w:rsid w:val="000A0538"/>
    <w:rsid w:val="000A23BF"/>
    <w:rsid w:val="000A6F71"/>
    <w:rsid w:val="000B28BB"/>
    <w:rsid w:val="000D1F1E"/>
    <w:rsid w:val="000E7A72"/>
    <w:rsid w:val="000F441B"/>
    <w:rsid w:val="00112F0C"/>
    <w:rsid w:val="001146DE"/>
    <w:rsid w:val="001151FD"/>
    <w:rsid w:val="00123DD7"/>
    <w:rsid w:val="00134BEE"/>
    <w:rsid w:val="001369E9"/>
    <w:rsid w:val="001372F9"/>
    <w:rsid w:val="00141D9D"/>
    <w:rsid w:val="00153D70"/>
    <w:rsid w:val="00154992"/>
    <w:rsid w:val="00163F24"/>
    <w:rsid w:val="00167C12"/>
    <w:rsid w:val="001814C5"/>
    <w:rsid w:val="00195A14"/>
    <w:rsid w:val="001A0275"/>
    <w:rsid w:val="001A0BA3"/>
    <w:rsid w:val="001B0C6C"/>
    <w:rsid w:val="001C4F99"/>
    <w:rsid w:val="001D6D9C"/>
    <w:rsid w:val="0020059B"/>
    <w:rsid w:val="00201FC8"/>
    <w:rsid w:val="00220EA6"/>
    <w:rsid w:val="0023380A"/>
    <w:rsid w:val="00233C87"/>
    <w:rsid w:val="00237E61"/>
    <w:rsid w:val="0024617F"/>
    <w:rsid w:val="00255F73"/>
    <w:rsid w:val="00260EEA"/>
    <w:rsid w:val="00262E17"/>
    <w:rsid w:val="00277563"/>
    <w:rsid w:val="00280EF0"/>
    <w:rsid w:val="00293A55"/>
    <w:rsid w:val="00297A88"/>
    <w:rsid w:val="002A6F50"/>
    <w:rsid w:val="002B0770"/>
    <w:rsid w:val="002C35BB"/>
    <w:rsid w:val="002C63E7"/>
    <w:rsid w:val="002C7E2D"/>
    <w:rsid w:val="002D03C4"/>
    <w:rsid w:val="002E3E70"/>
    <w:rsid w:val="002F5FF1"/>
    <w:rsid w:val="003117C2"/>
    <w:rsid w:val="00313DA9"/>
    <w:rsid w:val="0032189E"/>
    <w:rsid w:val="00333B49"/>
    <w:rsid w:val="00346DB2"/>
    <w:rsid w:val="003527C6"/>
    <w:rsid w:val="00363573"/>
    <w:rsid w:val="00375E88"/>
    <w:rsid w:val="00384241"/>
    <w:rsid w:val="003A0C8E"/>
    <w:rsid w:val="003D21D9"/>
    <w:rsid w:val="003D3A4A"/>
    <w:rsid w:val="003E167B"/>
    <w:rsid w:val="003E24F5"/>
    <w:rsid w:val="00411840"/>
    <w:rsid w:val="004224DB"/>
    <w:rsid w:val="00442325"/>
    <w:rsid w:val="00443905"/>
    <w:rsid w:val="00464152"/>
    <w:rsid w:val="0049067B"/>
    <w:rsid w:val="004A2967"/>
    <w:rsid w:val="004B58DF"/>
    <w:rsid w:val="004C199A"/>
    <w:rsid w:val="004C2585"/>
    <w:rsid w:val="004D4A80"/>
    <w:rsid w:val="004F5D94"/>
    <w:rsid w:val="00500ED2"/>
    <w:rsid w:val="00507A5C"/>
    <w:rsid w:val="00513C30"/>
    <w:rsid w:val="00513D35"/>
    <w:rsid w:val="00516621"/>
    <w:rsid w:val="005233B6"/>
    <w:rsid w:val="00524E24"/>
    <w:rsid w:val="005268ED"/>
    <w:rsid w:val="00530DF0"/>
    <w:rsid w:val="005322FD"/>
    <w:rsid w:val="00541535"/>
    <w:rsid w:val="00573863"/>
    <w:rsid w:val="005A6F47"/>
    <w:rsid w:val="005B01FF"/>
    <w:rsid w:val="005B7EE5"/>
    <w:rsid w:val="005C0CFB"/>
    <w:rsid w:val="005C33B9"/>
    <w:rsid w:val="005C592C"/>
    <w:rsid w:val="005D2A02"/>
    <w:rsid w:val="005D6C43"/>
    <w:rsid w:val="00601502"/>
    <w:rsid w:val="006025BD"/>
    <w:rsid w:val="0061530A"/>
    <w:rsid w:val="00622CAB"/>
    <w:rsid w:val="00631568"/>
    <w:rsid w:val="006544CE"/>
    <w:rsid w:val="006808FA"/>
    <w:rsid w:val="00692E95"/>
    <w:rsid w:val="00695DE9"/>
    <w:rsid w:val="006A0596"/>
    <w:rsid w:val="006A160F"/>
    <w:rsid w:val="006B0A54"/>
    <w:rsid w:val="006B35F4"/>
    <w:rsid w:val="006D1320"/>
    <w:rsid w:val="006D1589"/>
    <w:rsid w:val="006F797D"/>
    <w:rsid w:val="00706275"/>
    <w:rsid w:val="007068AC"/>
    <w:rsid w:val="00706D56"/>
    <w:rsid w:val="00716219"/>
    <w:rsid w:val="00717933"/>
    <w:rsid w:val="0074030A"/>
    <w:rsid w:val="00764E28"/>
    <w:rsid w:val="00767EB4"/>
    <w:rsid w:val="007851B4"/>
    <w:rsid w:val="007C0C89"/>
    <w:rsid w:val="007C479C"/>
    <w:rsid w:val="007D1D9B"/>
    <w:rsid w:val="007F2513"/>
    <w:rsid w:val="008000B0"/>
    <w:rsid w:val="00800A27"/>
    <w:rsid w:val="008028DD"/>
    <w:rsid w:val="0081254F"/>
    <w:rsid w:val="00812956"/>
    <w:rsid w:val="00826F40"/>
    <w:rsid w:val="00850D38"/>
    <w:rsid w:val="00851275"/>
    <w:rsid w:val="008560CD"/>
    <w:rsid w:val="00877403"/>
    <w:rsid w:val="00880E79"/>
    <w:rsid w:val="008A6ADE"/>
    <w:rsid w:val="008B6BB5"/>
    <w:rsid w:val="008C4AAA"/>
    <w:rsid w:val="008C766D"/>
    <w:rsid w:val="008D5340"/>
    <w:rsid w:val="008E3F45"/>
    <w:rsid w:val="008E616C"/>
    <w:rsid w:val="008F59B9"/>
    <w:rsid w:val="008F7FC2"/>
    <w:rsid w:val="00903DF2"/>
    <w:rsid w:val="009049C6"/>
    <w:rsid w:val="00910CE7"/>
    <w:rsid w:val="0091456C"/>
    <w:rsid w:val="009254C7"/>
    <w:rsid w:val="00952656"/>
    <w:rsid w:val="00953B56"/>
    <w:rsid w:val="00957C17"/>
    <w:rsid w:val="00962E73"/>
    <w:rsid w:val="00973409"/>
    <w:rsid w:val="00974761"/>
    <w:rsid w:val="00977220"/>
    <w:rsid w:val="00982778"/>
    <w:rsid w:val="0098320F"/>
    <w:rsid w:val="009A2604"/>
    <w:rsid w:val="009A3A83"/>
    <w:rsid w:val="009C72E7"/>
    <w:rsid w:val="009D5209"/>
    <w:rsid w:val="009D5A47"/>
    <w:rsid w:val="009E7B6A"/>
    <w:rsid w:val="009F064D"/>
    <w:rsid w:val="00A03164"/>
    <w:rsid w:val="00A13667"/>
    <w:rsid w:val="00A1561D"/>
    <w:rsid w:val="00A21B3F"/>
    <w:rsid w:val="00A455E3"/>
    <w:rsid w:val="00A70BB0"/>
    <w:rsid w:val="00A81616"/>
    <w:rsid w:val="00A9180F"/>
    <w:rsid w:val="00AB5169"/>
    <w:rsid w:val="00AB7ECB"/>
    <w:rsid w:val="00AC2485"/>
    <w:rsid w:val="00AC50BF"/>
    <w:rsid w:val="00AD03B8"/>
    <w:rsid w:val="00AE1B3D"/>
    <w:rsid w:val="00AF4680"/>
    <w:rsid w:val="00B23F90"/>
    <w:rsid w:val="00B24F23"/>
    <w:rsid w:val="00B341AC"/>
    <w:rsid w:val="00B36159"/>
    <w:rsid w:val="00B57828"/>
    <w:rsid w:val="00B6472C"/>
    <w:rsid w:val="00B8225D"/>
    <w:rsid w:val="00B85882"/>
    <w:rsid w:val="00B8783B"/>
    <w:rsid w:val="00B9039B"/>
    <w:rsid w:val="00BB32B5"/>
    <w:rsid w:val="00BD2BF7"/>
    <w:rsid w:val="00BD6BD3"/>
    <w:rsid w:val="00BE35FF"/>
    <w:rsid w:val="00BF053B"/>
    <w:rsid w:val="00BF632E"/>
    <w:rsid w:val="00C203AE"/>
    <w:rsid w:val="00C22F17"/>
    <w:rsid w:val="00C2372D"/>
    <w:rsid w:val="00C30AE8"/>
    <w:rsid w:val="00C3350E"/>
    <w:rsid w:val="00C44877"/>
    <w:rsid w:val="00C46DB5"/>
    <w:rsid w:val="00C47580"/>
    <w:rsid w:val="00C81901"/>
    <w:rsid w:val="00CA29F6"/>
    <w:rsid w:val="00CA65F6"/>
    <w:rsid w:val="00CB7A77"/>
    <w:rsid w:val="00CC5457"/>
    <w:rsid w:val="00CE5200"/>
    <w:rsid w:val="00CE7F79"/>
    <w:rsid w:val="00D03602"/>
    <w:rsid w:val="00D07A62"/>
    <w:rsid w:val="00D13841"/>
    <w:rsid w:val="00D14BF7"/>
    <w:rsid w:val="00D168B4"/>
    <w:rsid w:val="00D36296"/>
    <w:rsid w:val="00D4499C"/>
    <w:rsid w:val="00D505E8"/>
    <w:rsid w:val="00D53079"/>
    <w:rsid w:val="00D64311"/>
    <w:rsid w:val="00D766D5"/>
    <w:rsid w:val="00D84058"/>
    <w:rsid w:val="00DA564D"/>
    <w:rsid w:val="00DC220C"/>
    <w:rsid w:val="00DD26C1"/>
    <w:rsid w:val="00DD552D"/>
    <w:rsid w:val="00DE56DB"/>
    <w:rsid w:val="00DE6639"/>
    <w:rsid w:val="00DF0A3D"/>
    <w:rsid w:val="00DF175B"/>
    <w:rsid w:val="00DF2EA4"/>
    <w:rsid w:val="00DF448D"/>
    <w:rsid w:val="00DF4A9D"/>
    <w:rsid w:val="00E179E2"/>
    <w:rsid w:val="00E2627C"/>
    <w:rsid w:val="00E262F2"/>
    <w:rsid w:val="00E26CAF"/>
    <w:rsid w:val="00E300B4"/>
    <w:rsid w:val="00E45A8D"/>
    <w:rsid w:val="00E6235D"/>
    <w:rsid w:val="00EC2C87"/>
    <w:rsid w:val="00ED27EE"/>
    <w:rsid w:val="00EE2238"/>
    <w:rsid w:val="00EE5074"/>
    <w:rsid w:val="00EF7D38"/>
    <w:rsid w:val="00F31E62"/>
    <w:rsid w:val="00F4099D"/>
    <w:rsid w:val="00F569A7"/>
    <w:rsid w:val="00F632F6"/>
    <w:rsid w:val="00F772F1"/>
    <w:rsid w:val="00F82C2A"/>
    <w:rsid w:val="00F82DAD"/>
    <w:rsid w:val="00F86603"/>
    <w:rsid w:val="00FB0EF8"/>
    <w:rsid w:val="00FC3EFA"/>
    <w:rsid w:val="00FC5542"/>
    <w:rsid w:val="00FE38E8"/>
    <w:rsid w:val="00FE54DA"/>
    <w:rsid w:val="00FF4FA5"/>
    <w:rsid w:val="00FF5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04AFB"/>
  <w15:docId w15:val="{15F98EE6-A420-408C-B2A8-4C840655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992"/>
    <w:pPr>
      <w:spacing w:after="4" w:line="360" w:lineRule="auto"/>
      <w:ind w:firstLine="23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375E88"/>
    <w:pPr>
      <w:keepNext/>
      <w:keepLines/>
      <w:spacing w:before="120" w:after="120" w:line="240" w:lineRule="auto"/>
      <w:outlineLvl w:val="0"/>
    </w:pPr>
    <w:rPr>
      <w:rFonts w:asciiTheme="majorBidi" w:eastAsia="Calibri" w:hAnsiTheme="majorBidi" w:cs="Calibri"/>
      <w:b/>
      <w:sz w:val="24"/>
    </w:rPr>
  </w:style>
  <w:style w:type="paragraph" w:styleId="Heading2">
    <w:name w:val="heading 2"/>
    <w:next w:val="Normal"/>
    <w:link w:val="Heading2Char"/>
    <w:uiPriority w:val="9"/>
    <w:unhideWhenUsed/>
    <w:qFormat/>
    <w:rsid w:val="00277563"/>
    <w:pPr>
      <w:keepNext/>
      <w:keepLines/>
      <w:spacing w:after="104"/>
      <w:ind w:left="11" w:hanging="10"/>
      <w:outlineLvl w:val="1"/>
    </w:pPr>
    <w:rPr>
      <w:rFonts w:asciiTheme="majorBidi" w:eastAsia="Calibri" w:hAnsiTheme="majorBidi" w:cs="Calibri"/>
      <w:b/>
      <w:color w:val="000000" w:themeColor="text1"/>
      <w:sz w:val="24"/>
    </w:rPr>
  </w:style>
  <w:style w:type="paragraph" w:styleId="Heading3">
    <w:name w:val="heading 3"/>
    <w:basedOn w:val="Normal"/>
    <w:next w:val="Normal"/>
    <w:link w:val="Heading3Char"/>
    <w:uiPriority w:val="9"/>
    <w:unhideWhenUsed/>
    <w:qFormat/>
    <w:rsid w:val="00982778"/>
    <w:pPr>
      <w:keepNext/>
      <w:keepLines/>
      <w:spacing w:after="0"/>
      <w:ind w:firstLine="0"/>
      <w:outlineLvl w:val="2"/>
    </w:pPr>
    <w:rPr>
      <w:rFonts w:asciiTheme="majorBidi" w:eastAsiaTheme="majorEastAsia" w:hAnsiTheme="majorBidi" w:cstheme="majorBidi"/>
      <w:b/>
      <w:i/>
      <w:color w:val="000000" w:themeColor="text1"/>
      <w:szCs w:val="24"/>
    </w:rPr>
  </w:style>
  <w:style w:type="paragraph" w:styleId="Heading4">
    <w:name w:val="heading 4"/>
    <w:basedOn w:val="Normal"/>
    <w:next w:val="Normal"/>
    <w:link w:val="Heading4Char"/>
    <w:uiPriority w:val="9"/>
    <w:unhideWhenUsed/>
    <w:qFormat/>
    <w:rsid w:val="00277563"/>
    <w:pPr>
      <w:keepNext/>
      <w:keepLines/>
      <w:spacing w:before="40" w:after="0"/>
      <w:ind w:firstLine="0"/>
      <w:outlineLvl w:val="3"/>
    </w:pPr>
    <w:rPr>
      <w:rFonts w:asciiTheme="majorBidi" w:eastAsiaTheme="majorEastAsia" w:hAnsiTheme="majorBidi" w:cstheme="majorBidi"/>
      <w:b/>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77563"/>
    <w:rPr>
      <w:rFonts w:asciiTheme="majorBidi" w:eastAsia="Calibri" w:hAnsiTheme="majorBidi" w:cs="Calibri"/>
      <w:b/>
      <w:color w:val="000000" w:themeColor="text1"/>
      <w:sz w:val="24"/>
    </w:rPr>
  </w:style>
  <w:style w:type="character" w:customStyle="1" w:styleId="Heading1Char">
    <w:name w:val="Heading 1 Char"/>
    <w:link w:val="Heading1"/>
    <w:uiPriority w:val="9"/>
    <w:rsid w:val="00375E88"/>
    <w:rPr>
      <w:rFonts w:asciiTheme="majorBidi" w:eastAsia="Calibri" w:hAnsiTheme="majorBidi" w:cs="Calibri"/>
      <w:b/>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aliases w:val=" Char Char, Char Char Char, Char, Char Char Char Char Char Char Char Char, Char Char Char Char Char Char Char,Char Char,Char Char Char,Char,Char Char Char Char Char Char Char Char,Char Char Char Char Char Char Char,Char Char Char Char Char"/>
    <w:basedOn w:val="Normal"/>
    <w:link w:val="FootnoteTextChar"/>
    <w:uiPriority w:val="99"/>
    <w:unhideWhenUsed/>
    <w:qFormat/>
    <w:rsid w:val="001146DE"/>
    <w:pPr>
      <w:spacing w:after="0" w:line="240" w:lineRule="auto"/>
      <w:ind w:firstLine="0"/>
      <w:jc w:val="left"/>
    </w:pPr>
    <w:rPr>
      <w:color w:val="auto"/>
      <w:sz w:val="20"/>
      <w:szCs w:val="20"/>
      <w:lang w:eastAsia="en-GB"/>
    </w:rPr>
  </w:style>
  <w:style w:type="character" w:customStyle="1" w:styleId="FootnoteTextChar">
    <w:name w:val="Footnote Text Char"/>
    <w:aliases w:val=" Char Char Char1, Char Char Char Char, Char Char1, Char Char Char Char Char Char Char Char Char, Char Char Char Char Char Char Char Char1,Char Char Char1,Char Char Char Char,Char Char1,Char Char Char Char Char Char Char Char Char"/>
    <w:basedOn w:val="DefaultParagraphFont"/>
    <w:link w:val="FootnoteText"/>
    <w:uiPriority w:val="99"/>
    <w:qFormat/>
    <w:rsid w:val="001146D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unhideWhenUsed/>
    <w:qFormat/>
    <w:rsid w:val="001146DE"/>
    <w:rPr>
      <w:vertAlign w:val="superscript"/>
    </w:rPr>
  </w:style>
  <w:style w:type="character" w:styleId="Hyperlink">
    <w:name w:val="Hyperlink"/>
    <w:basedOn w:val="DefaultParagraphFont"/>
    <w:uiPriority w:val="99"/>
    <w:unhideWhenUsed/>
    <w:rsid w:val="001146DE"/>
    <w:rPr>
      <w:color w:val="0563C1" w:themeColor="hyperlink"/>
      <w:u w:val="single"/>
    </w:rPr>
  </w:style>
  <w:style w:type="paragraph" w:styleId="Footer">
    <w:name w:val="footer"/>
    <w:basedOn w:val="Normal"/>
    <w:link w:val="FooterChar"/>
    <w:uiPriority w:val="99"/>
    <w:unhideWhenUsed/>
    <w:rsid w:val="00764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E28"/>
    <w:rPr>
      <w:rFonts w:ascii="Times New Roman" w:eastAsia="Times New Roman" w:hAnsi="Times New Roman" w:cs="Times New Roman"/>
      <w:color w:val="000000"/>
      <w:sz w:val="21"/>
    </w:rPr>
  </w:style>
  <w:style w:type="table" w:styleId="TableGrid0">
    <w:name w:val="Table Grid"/>
    <w:basedOn w:val="TableNormal"/>
    <w:uiPriority w:val="39"/>
    <w:rsid w:val="008C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DB2"/>
    <w:rPr>
      <w:rFonts w:ascii="Times New Roman" w:eastAsia="Times New Roman" w:hAnsi="Times New Roman" w:cs="Times New Roman"/>
      <w:color w:val="000000"/>
      <w:sz w:val="21"/>
    </w:rPr>
  </w:style>
  <w:style w:type="paragraph" w:styleId="NormalWeb">
    <w:name w:val="Normal (Web)"/>
    <w:basedOn w:val="Normal"/>
    <w:uiPriority w:val="99"/>
    <w:unhideWhenUsed/>
    <w:rsid w:val="008B6BB5"/>
    <w:pPr>
      <w:spacing w:before="100" w:beforeAutospacing="1" w:after="100" w:afterAutospacing="1" w:line="240" w:lineRule="auto"/>
      <w:ind w:firstLine="0"/>
      <w:jc w:val="left"/>
    </w:pPr>
    <w:rPr>
      <w:color w:val="auto"/>
      <w:sz w:val="24"/>
      <w:szCs w:val="24"/>
      <w:lang w:eastAsia="en-GB"/>
    </w:rPr>
  </w:style>
  <w:style w:type="character" w:styleId="Emphasis">
    <w:name w:val="Emphasis"/>
    <w:basedOn w:val="DefaultParagraphFont"/>
    <w:uiPriority w:val="20"/>
    <w:qFormat/>
    <w:rsid w:val="008B6BB5"/>
    <w:rPr>
      <w:i/>
      <w:iCs/>
    </w:rPr>
  </w:style>
  <w:style w:type="character" w:customStyle="1" w:styleId="fontstyle01">
    <w:name w:val="fontstyle01"/>
    <w:rsid w:val="00FF55EA"/>
    <w:rPr>
      <w:rFonts w:ascii="Times-Bold" w:hAnsi="Times-Bold" w:hint="default"/>
      <w:b/>
      <w:bCs/>
      <w:i w:val="0"/>
      <w:iCs w:val="0"/>
      <w:color w:val="000000"/>
      <w:sz w:val="24"/>
      <w:szCs w:val="24"/>
    </w:rPr>
  </w:style>
  <w:style w:type="character" w:customStyle="1" w:styleId="css-puzfbd">
    <w:name w:val="css-puzfbd"/>
    <w:rsid w:val="006A160F"/>
  </w:style>
  <w:style w:type="paragraph" w:customStyle="1" w:styleId="Default">
    <w:name w:val="Default"/>
    <w:rsid w:val="00233C8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copre">
    <w:name w:val="acopre"/>
    <w:basedOn w:val="DefaultParagraphFont"/>
    <w:rsid w:val="00233C87"/>
  </w:style>
  <w:style w:type="character" w:customStyle="1" w:styleId="Heading3Char">
    <w:name w:val="Heading 3 Char"/>
    <w:basedOn w:val="DefaultParagraphFont"/>
    <w:link w:val="Heading3"/>
    <w:uiPriority w:val="9"/>
    <w:rsid w:val="00982778"/>
    <w:rPr>
      <w:rFonts w:asciiTheme="majorBidi" w:eastAsiaTheme="majorEastAsia" w:hAnsiTheme="majorBidi" w:cstheme="majorBidi"/>
      <w:b/>
      <w:i/>
      <w:color w:val="000000" w:themeColor="text1"/>
      <w:szCs w:val="24"/>
    </w:rPr>
  </w:style>
  <w:style w:type="character" w:customStyle="1" w:styleId="Heading4Char">
    <w:name w:val="Heading 4 Char"/>
    <w:basedOn w:val="DefaultParagraphFont"/>
    <w:link w:val="Heading4"/>
    <w:uiPriority w:val="9"/>
    <w:rsid w:val="00277563"/>
    <w:rPr>
      <w:rFonts w:asciiTheme="majorBidi" w:eastAsiaTheme="majorEastAsia" w:hAnsiTheme="majorBidi" w:cstheme="majorBidi"/>
      <w:b/>
      <w:iCs/>
      <w:color w:val="000000" w:themeColor="text1"/>
      <w:u w:val="single"/>
    </w:rPr>
  </w:style>
  <w:style w:type="table" w:styleId="PlainTable3">
    <w:name w:val="Plain Table 3"/>
    <w:basedOn w:val="TableNormal"/>
    <w:uiPriority w:val="43"/>
    <w:rsid w:val="005C33B9"/>
    <w:pPr>
      <w:spacing w:after="0" w:line="240" w:lineRule="auto"/>
    </w:pPr>
    <w:rPr>
      <w:rFonts w:eastAsiaTheme="minorHAnsi"/>
      <w:kern w:val="2"/>
      <w:sz w:val="24"/>
      <w:szCs w:val="24"/>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B8225D"/>
    <w:pPr>
      <w:ind w:left="720"/>
      <w:contextualSpacing/>
    </w:pPr>
  </w:style>
  <w:style w:type="table" w:styleId="TableGridLight">
    <w:name w:val="Grid Table Light"/>
    <w:basedOn w:val="TableNormal"/>
    <w:uiPriority w:val="40"/>
    <w:rsid w:val="000A05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DF4A9D"/>
    <w:pPr>
      <w:widowControl w:val="0"/>
      <w:autoSpaceDE w:val="0"/>
      <w:autoSpaceDN w:val="0"/>
      <w:spacing w:after="0" w:line="240" w:lineRule="auto"/>
      <w:ind w:left="120" w:firstLine="0"/>
    </w:pPr>
    <w:rPr>
      <w:color w:val="auto"/>
    </w:rPr>
  </w:style>
  <w:style w:type="character" w:customStyle="1" w:styleId="BodyTextChar">
    <w:name w:val="Body Text Char"/>
    <w:basedOn w:val="DefaultParagraphFont"/>
    <w:link w:val="BodyText"/>
    <w:uiPriority w:val="1"/>
    <w:rsid w:val="00DF4A9D"/>
    <w:rPr>
      <w:rFonts w:ascii="Times New Roman" w:eastAsia="Times New Roman" w:hAnsi="Times New Roman" w:cs="Times New Roman"/>
    </w:rPr>
  </w:style>
  <w:style w:type="paragraph" w:customStyle="1" w:styleId="TableParagraph">
    <w:name w:val="Table Paragraph"/>
    <w:basedOn w:val="Normal"/>
    <w:uiPriority w:val="1"/>
    <w:qFormat/>
    <w:rsid w:val="00DF4A9D"/>
    <w:pPr>
      <w:widowControl w:val="0"/>
      <w:autoSpaceDE w:val="0"/>
      <w:autoSpaceDN w:val="0"/>
      <w:spacing w:after="0" w:line="244" w:lineRule="exact"/>
      <w:ind w:left="108" w:firstLine="0"/>
      <w:jc w:val="left"/>
    </w:pPr>
    <w:rPr>
      <w:color w:val="auto"/>
    </w:rPr>
  </w:style>
  <w:style w:type="table" w:customStyle="1" w:styleId="TableGrid7">
    <w:name w:val="Table Grid7"/>
    <w:basedOn w:val="TableNormal"/>
    <w:next w:val="TableGrid0"/>
    <w:uiPriority w:val="39"/>
    <w:rsid w:val="0009638E"/>
    <w:pPr>
      <w:spacing w:after="0" w:line="240"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B192A-80F5-4BED-8A52-B6A0944B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33</Pages>
  <Words>7940</Words>
  <Characters>45260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Great power identity in Russia’s position on autonomous weapons systems</vt:lpstr>
    </vt:vector>
  </TitlesOfParts>
  <Company/>
  <LinksUpToDate>false</LinksUpToDate>
  <CharactersWithSpaces>53094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power identity in Russia’s position on autonomous weapons systems</dc:title>
  <dc:subject>Contemporary Security Policy, 2022. doi:10.1080/13523260.2022.2075665</dc:subject>
  <dc:creator>Anna Nadibaidze</dc:creator>
  <cp:keywords>Russia; identity; great powers; autonomous weapons systems; arms control</cp:keywords>
  <cp:lastModifiedBy>Muhammad Sulaman</cp:lastModifiedBy>
  <cp:revision>319</cp:revision>
  <cp:lastPrinted>2026-02-11T06:04:00Z</cp:lastPrinted>
  <dcterms:created xsi:type="dcterms:W3CDTF">2022-06-14T08:01:00Z</dcterms:created>
  <dcterms:modified xsi:type="dcterms:W3CDTF">2026-02-11T06:04:00Z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http://www.zotero.org/styles/energy</vt:lpwstr>
  </property>
  <property fmtid="{D5CDD505-2E9C-101B-9397-08002B2CF9AE}" pid="13" name="Mendeley Recent Style Name 5_1">
    <vt:lpwstr>Energy</vt:lpwstr>
  </property>
  <property fmtid="{D5CDD505-2E9C-101B-9397-08002B2CF9AE}" pid="14" name="Mendeley Recent Style Id 6_1">
    <vt:lpwstr>http://www.zotero.org/styles/environmental-science-and-pollution-research</vt:lpwstr>
  </property>
  <property fmtid="{D5CDD505-2E9C-101B-9397-08002B2CF9AE}" pid="15" name="Mendeley Recent Style Name 6_1">
    <vt:lpwstr>Environmental Science and Pollution Research</vt:lpwstr>
  </property>
  <property fmtid="{D5CDD505-2E9C-101B-9397-08002B2CF9AE}" pid="16" name="Mendeley Recent Style Id 7_1">
    <vt:lpwstr>http://www.zotero.org/styles/journal-of-cleaner-production</vt:lpwstr>
  </property>
  <property fmtid="{D5CDD505-2E9C-101B-9397-08002B2CF9AE}" pid="17" name="Mendeley Recent Style Name 7_1">
    <vt:lpwstr>Journal of Cleaner Production</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GrammarlyDocumentId">
    <vt:lpwstr>d9f42586-5a6c-4ae8-a056-821eac55ddc4</vt:lpwstr>
  </property>
</Properties>
</file>